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29641" w14:textId="0CF7315C" w:rsidR="00D3799A" w:rsidRPr="00227E4D" w:rsidRDefault="00D3799A" w:rsidP="00D3799A">
      <w:pPr>
        <w:spacing w:after="0" w:line="360" w:lineRule="atLeast"/>
        <w:rPr>
          <w:rFonts w:eastAsia="Times New Roman" w:cs="Times New Roman"/>
          <w:color w:val="0A0A0A"/>
          <w:kern w:val="0"/>
          <w14:ligatures w14:val="none"/>
        </w:rPr>
      </w:pPr>
      <w:r w:rsidRPr="00227E4D">
        <w:rPr>
          <w:rFonts w:eastAsia="Times New Roman" w:cs="Times New Roman"/>
          <w:color w:val="0A0A0A"/>
          <w:kern w:val="0"/>
          <w14:ligatures w14:val="none"/>
        </w:rPr>
        <w:t>Women and girls face persistent global challenges, including</w:t>
      </w:r>
      <w:r w:rsidR="000F1732" w:rsidRPr="00227E4D">
        <w:rPr>
          <w:rFonts w:eastAsia="Times New Roman" w:cs="Times New Roman"/>
          <w:color w:val="0A0A0A"/>
          <w:kern w:val="0"/>
          <w14:ligatures w14:val="none"/>
        </w:rPr>
        <w:t xml:space="preserve"> </w:t>
      </w:r>
      <w:r w:rsidRPr="00227E4D">
        <w:rPr>
          <w:rFonts w:eastAsia="Times New Roman" w:cs="Times New Roman"/>
          <w:color w:val="0A0A0A"/>
          <w:kern w:val="0"/>
          <w14:ligatures w14:val="none"/>
        </w:rPr>
        <w:t>endemic gender-based violence (one in three women experience physical/sexual violence), unequal, unpaid care burdens, and restricted economic participation. Critical issues include limited access to education,600 million living near conflict zones, climate change vulnerability, and severe threats to sexual/reproductive rights. </w:t>
      </w:r>
    </w:p>
    <w:p w14:paraId="06CB0040" w14:textId="628E1ABC" w:rsidR="00D3799A" w:rsidRPr="00227E4D" w:rsidRDefault="00D3799A" w:rsidP="00D3799A">
      <w:pPr>
        <w:spacing w:after="0" w:line="360" w:lineRule="atLeast"/>
        <w:rPr>
          <w:rFonts w:cs="Times New Roman"/>
          <w:kern w:val="0"/>
          <w14:ligatures w14:val="none"/>
        </w:rPr>
      </w:pPr>
    </w:p>
    <w:p w14:paraId="34D5596A" w14:textId="77777777" w:rsidR="00D3799A" w:rsidRPr="00227E4D" w:rsidRDefault="00D3799A" w:rsidP="00D3799A">
      <w:pPr>
        <w:spacing w:after="0" w:line="360" w:lineRule="atLeast"/>
        <w:rPr>
          <w:rFonts w:eastAsia="Times New Roman" w:cs="Times New Roman"/>
          <w:color w:val="0A0A0A"/>
          <w:kern w:val="0"/>
          <w14:ligatures w14:val="none"/>
        </w:rPr>
      </w:pPr>
      <w:r w:rsidRPr="00227E4D">
        <w:rPr>
          <w:rFonts w:eastAsia="Times New Roman" w:cs="Times New Roman"/>
          <w:color w:val="0A0A0A"/>
          <w:kern w:val="0"/>
          <w14:ligatures w14:val="none"/>
        </w:rPr>
        <w:t>Key Global Challenges</w:t>
      </w:r>
    </w:p>
    <w:p w14:paraId="77D3F9E4" w14:textId="77777777" w:rsidR="00D3799A" w:rsidRPr="00227E4D" w:rsidRDefault="00D3799A" w:rsidP="00D3799A">
      <w:pPr>
        <w:numPr>
          <w:ilvl w:val="0"/>
          <w:numId w:val="1"/>
        </w:numPr>
        <w:spacing w:after="180" w:line="360" w:lineRule="atLeast"/>
        <w:rPr>
          <w:rFonts w:eastAsia="Times New Roman" w:cs="Times New Roman"/>
          <w:color w:val="0A0A0A"/>
          <w:kern w:val="0"/>
          <w14:ligatures w14:val="none"/>
        </w:rPr>
      </w:pPr>
      <w:r w:rsidRPr="008B00A1">
        <w:rPr>
          <w:rFonts w:eastAsia="Times New Roman" w:cs="Times New Roman"/>
          <w:b/>
          <w:bCs/>
          <w:color w:val="0A0A0A"/>
          <w:kern w:val="0"/>
          <w14:ligatures w14:val="none"/>
        </w:rPr>
        <w:t>Gender-Based Violence &amp; Safety:</w:t>
      </w:r>
      <w:r w:rsidRPr="00227E4D">
        <w:rPr>
          <w:rFonts w:eastAsia="Times New Roman" w:cs="Times New Roman"/>
          <w:color w:val="0A0A0A"/>
          <w:kern w:val="0"/>
          <w14:ligatures w14:val="none"/>
        </w:rPr>
        <w:t> One woman or girl is killed every 10 minutes by a partner or family member. Roughly 1 in 10 women/girls (15-49) experienced intimate partner violence in 2021. Conflict-related sexual violence has surged by 87% in two years.</w:t>
      </w:r>
    </w:p>
    <w:p w14:paraId="1A269D7C" w14:textId="64B4A53F" w:rsidR="00D3799A" w:rsidRPr="00227E4D" w:rsidRDefault="00D3799A" w:rsidP="00D3799A">
      <w:pPr>
        <w:numPr>
          <w:ilvl w:val="0"/>
          <w:numId w:val="1"/>
        </w:numPr>
        <w:spacing w:after="180" w:line="360" w:lineRule="atLeast"/>
        <w:rPr>
          <w:rFonts w:eastAsia="Times New Roman" w:cs="Times New Roman"/>
          <w:color w:val="0A0A0A"/>
          <w:kern w:val="0"/>
          <w14:ligatures w14:val="none"/>
        </w:rPr>
      </w:pPr>
      <w:r w:rsidRPr="008B00A1">
        <w:rPr>
          <w:rFonts w:eastAsia="Times New Roman" w:cs="Times New Roman"/>
          <w:b/>
          <w:bCs/>
          <w:color w:val="0A0A0A"/>
          <w:kern w:val="0"/>
          <w14:ligatures w14:val="none"/>
        </w:rPr>
        <w:t>Economic Inequality &amp; Poverty: </w:t>
      </w:r>
      <w:r w:rsidRPr="00227E4D">
        <w:rPr>
          <w:rFonts w:eastAsia="Times New Roman" w:cs="Times New Roman"/>
          <w:color w:val="0A0A0A"/>
          <w:kern w:val="0"/>
          <w14:ligatures w14:val="none"/>
        </w:rPr>
        <w:t xml:space="preserve">Women are 25% more likely than men to live in extreme poverty. They perform 2.5 times more unpaid care work, reducing their participation in the formal </w:t>
      </w:r>
      <w:r w:rsidR="00C23B1F" w:rsidRPr="00227E4D">
        <w:rPr>
          <w:rFonts w:eastAsia="Times New Roman" w:cs="Times New Roman"/>
          <w:color w:val="0A0A0A"/>
          <w:kern w:val="0"/>
          <w14:ligatures w14:val="none"/>
        </w:rPr>
        <w:t>labour</w:t>
      </w:r>
      <w:r w:rsidRPr="00227E4D">
        <w:rPr>
          <w:rFonts w:eastAsia="Times New Roman" w:cs="Times New Roman"/>
          <w:color w:val="0A0A0A"/>
          <w:kern w:val="0"/>
          <w14:ligatures w14:val="none"/>
        </w:rPr>
        <w:t xml:space="preserve"> market. Women still earn 20% less than men for equal work.</w:t>
      </w:r>
    </w:p>
    <w:p w14:paraId="5674690D" w14:textId="77777777" w:rsidR="00D3799A" w:rsidRPr="00227E4D" w:rsidRDefault="00D3799A" w:rsidP="00D3799A">
      <w:pPr>
        <w:numPr>
          <w:ilvl w:val="0"/>
          <w:numId w:val="1"/>
        </w:numPr>
        <w:spacing w:after="180" w:line="360" w:lineRule="atLeast"/>
        <w:rPr>
          <w:rFonts w:eastAsia="Times New Roman" w:cs="Times New Roman"/>
          <w:color w:val="0A0A0A"/>
          <w:kern w:val="0"/>
          <w14:ligatures w14:val="none"/>
        </w:rPr>
      </w:pPr>
      <w:r w:rsidRPr="008B00A1">
        <w:rPr>
          <w:rFonts w:eastAsia="Times New Roman" w:cs="Times New Roman"/>
          <w:b/>
          <w:bCs/>
          <w:color w:val="0A0A0A"/>
          <w:kern w:val="0"/>
          <w14:ligatures w14:val="none"/>
        </w:rPr>
        <w:t>Education and Health:</w:t>
      </w:r>
      <w:r w:rsidRPr="00227E4D">
        <w:rPr>
          <w:rFonts w:eastAsia="Times New Roman" w:cs="Times New Roman"/>
          <w:color w:val="0A0A0A"/>
          <w:kern w:val="0"/>
          <w14:ligatures w14:val="none"/>
        </w:rPr>
        <w:t> While education gaps are narrowing, nearly half a billion women/girls 15+ are illiterate. 12 million girls under 18 are married each year. Reproductive rights are being eroded, with over 1.2 billion women/girls living where abortion is restricted.</w:t>
      </w:r>
    </w:p>
    <w:p w14:paraId="4AEEEABE" w14:textId="77777777" w:rsidR="00D3799A" w:rsidRPr="00227E4D" w:rsidRDefault="00D3799A" w:rsidP="00D3799A">
      <w:pPr>
        <w:numPr>
          <w:ilvl w:val="0"/>
          <w:numId w:val="1"/>
        </w:numPr>
        <w:spacing w:after="180" w:line="360" w:lineRule="atLeast"/>
        <w:rPr>
          <w:rFonts w:eastAsia="Times New Roman" w:cs="Times New Roman"/>
          <w:color w:val="0A0A0A"/>
          <w:kern w:val="0"/>
          <w14:ligatures w14:val="none"/>
        </w:rPr>
      </w:pPr>
      <w:r w:rsidRPr="008B00A1">
        <w:rPr>
          <w:rFonts w:eastAsia="Times New Roman" w:cs="Times New Roman"/>
          <w:b/>
          <w:bCs/>
          <w:color w:val="0A0A0A"/>
          <w:kern w:val="0"/>
          <w14:ligatures w14:val="none"/>
        </w:rPr>
        <w:t>Climate Change and Disasters: </w:t>
      </w:r>
      <w:r w:rsidRPr="00227E4D">
        <w:rPr>
          <w:rFonts w:eastAsia="Times New Roman" w:cs="Times New Roman"/>
          <w:color w:val="0A0A0A"/>
          <w:kern w:val="0"/>
          <w14:ligatures w14:val="none"/>
        </w:rPr>
        <w:t>Women are disproportionately affected by climate disasters, experiencing higher injury rates, loss of livelihood, and limited access to relief.</w:t>
      </w:r>
    </w:p>
    <w:p w14:paraId="4AB05EC1" w14:textId="77777777" w:rsidR="00D3799A" w:rsidRPr="00227E4D" w:rsidRDefault="00D3799A" w:rsidP="00D3799A">
      <w:pPr>
        <w:numPr>
          <w:ilvl w:val="0"/>
          <w:numId w:val="1"/>
        </w:numPr>
        <w:spacing w:after="180" w:line="360" w:lineRule="atLeast"/>
        <w:rPr>
          <w:rFonts w:eastAsia="Times New Roman" w:cs="Times New Roman"/>
          <w:color w:val="0A0A0A"/>
          <w:kern w:val="0"/>
          <w14:ligatures w14:val="none"/>
        </w:rPr>
      </w:pPr>
      <w:r w:rsidRPr="008B00A1">
        <w:rPr>
          <w:rFonts w:eastAsia="Times New Roman" w:cs="Times New Roman"/>
          <w:b/>
          <w:bCs/>
          <w:color w:val="0A0A0A"/>
          <w:kern w:val="0"/>
          <w14:ligatures w14:val="none"/>
        </w:rPr>
        <w:t>Digital Divide: </w:t>
      </w:r>
      <w:r w:rsidRPr="00227E4D">
        <w:rPr>
          <w:rFonts w:eastAsia="Times New Roman" w:cs="Times New Roman"/>
          <w:color w:val="0A0A0A"/>
          <w:kern w:val="0"/>
          <w14:ligatures w14:val="none"/>
        </w:rPr>
        <w:t>A widening gender digital divide restricts access to technology and information, especially for rural girls.</w:t>
      </w:r>
    </w:p>
    <w:p w14:paraId="6B2FE2E2" w14:textId="77777777" w:rsidR="00D3799A" w:rsidRPr="00227E4D" w:rsidRDefault="00D3799A" w:rsidP="00D3799A">
      <w:pPr>
        <w:numPr>
          <w:ilvl w:val="0"/>
          <w:numId w:val="1"/>
        </w:numPr>
        <w:spacing w:after="180" w:line="360" w:lineRule="atLeast"/>
        <w:rPr>
          <w:rFonts w:cs="Times New Roman"/>
          <w:kern w:val="0"/>
          <w14:ligatures w14:val="none"/>
        </w:rPr>
      </w:pPr>
      <w:r w:rsidRPr="008B00A1">
        <w:rPr>
          <w:rFonts w:eastAsia="Times New Roman" w:cs="Times New Roman"/>
          <w:b/>
          <w:bCs/>
          <w:color w:val="0A0A0A"/>
          <w:kern w:val="0"/>
          <w14:ligatures w14:val="none"/>
        </w:rPr>
        <w:t>Political Underrepresentation: </w:t>
      </w:r>
      <w:r w:rsidRPr="00227E4D">
        <w:rPr>
          <w:rFonts w:eastAsia="Times New Roman" w:cs="Times New Roman"/>
          <w:color w:val="0A0A0A"/>
          <w:kern w:val="0"/>
          <w14:ligatures w14:val="none"/>
        </w:rPr>
        <w:t>Women remain underrepresented in parliaments and peace processes, despite evidence that their involvement leads to more stable peace. </w:t>
      </w:r>
    </w:p>
    <w:p w14:paraId="0F6BE6C3" w14:textId="77777777" w:rsidR="00D3799A" w:rsidRPr="00227E4D" w:rsidRDefault="00D3799A" w:rsidP="00D3799A">
      <w:pPr>
        <w:spacing w:after="0" w:line="360" w:lineRule="atLeast"/>
        <w:rPr>
          <w:rFonts w:eastAsia="Times New Roman" w:cs="Times New Roman"/>
          <w:color w:val="0A0A0A"/>
          <w:kern w:val="0"/>
          <w14:ligatures w14:val="none"/>
        </w:rPr>
      </w:pPr>
      <w:r w:rsidRPr="00227E4D">
        <w:rPr>
          <w:rFonts w:eastAsia="Times New Roman" w:cs="Times New Roman"/>
          <w:color w:val="0A0A0A"/>
          <w:kern w:val="0"/>
          <w14:ligatures w14:val="none"/>
        </w:rPr>
        <w:t>Current Trends</w:t>
      </w:r>
    </w:p>
    <w:p w14:paraId="39806EB4" w14:textId="77777777" w:rsidR="00D3799A" w:rsidRPr="00227E4D" w:rsidRDefault="00D3799A" w:rsidP="00D3799A">
      <w:pPr>
        <w:numPr>
          <w:ilvl w:val="0"/>
          <w:numId w:val="2"/>
        </w:numPr>
        <w:spacing w:after="180" w:line="360" w:lineRule="atLeast"/>
        <w:rPr>
          <w:rFonts w:eastAsia="Times New Roman" w:cs="Times New Roman"/>
          <w:color w:val="0A0A0A"/>
          <w:kern w:val="0"/>
          <w14:ligatures w14:val="none"/>
        </w:rPr>
      </w:pPr>
      <w:r w:rsidRPr="002F1DC8">
        <w:rPr>
          <w:rFonts w:eastAsia="Times New Roman" w:cs="Times New Roman"/>
          <w:b/>
          <w:bCs/>
          <w:color w:val="0A0A0A"/>
          <w:kern w:val="0"/>
          <w14:ligatures w14:val="none"/>
        </w:rPr>
        <w:t>Backlash Against Rights: </w:t>
      </w:r>
      <w:r w:rsidRPr="00227E4D">
        <w:rPr>
          <w:rFonts w:eastAsia="Times New Roman" w:cs="Times New Roman"/>
          <w:color w:val="0A0A0A"/>
          <w:kern w:val="0"/>
          <w14:ligatures w14:val="none"/>
        </w:rPr>
        <w:t>Nearly one in four countries is reporting a backlash against women's rights.</w:t>
      </w:r>
    </w:p>
    <w:p w14:paraId="0F23BB25" w14:textId="77777777" w:rsidR="00D3799A" w:rsidRPr="00227E4D" w:rsidRDefault="00D3799A" w:rsidP="00D3799A">
      <w:pPr>
        <w:numPr>
          <w:ilvl w:val="0"/>
          <w:numId w:val="2"/>
        </w:numPr>
        <w:spacing w:after="180" w:line="360" w:lineRule="atLeast"/>
        <w:rPr>
          <w:rFonts w:eastAsia="Times New Roman" w:cs="Times New Roman"/>
          <w:color w:val="0A0A0A"/>
          <w:kern w:val="0"/>
          <w14:ligatures w14:val="none"/>
        </w:rPr>
      </w:pPr>
      <w:r w:rsidRPr="002F1DC8">
        <w:rPr>
          <w:rFonts w:eastAsia="Times New Roman" w:cs="Times New Roman"/>
          <w:b/>
          <w:bCs/>
          <w:color w:val="0A0A0A"/>
          <w:kern w:val="0"/>
          <w14:ligatures w14:val="none"/>
        </w:rPr>
        <w:t>Slow Progress: </w:t>
      </w:r>
      <w:r w:rsidRPr="00227E4D">
        <w:rPr>
          <w:rFonts w:eastAsia="Times New Roman" w:cs="Times New Roman"/>
          <w:color w:val="0A0A0A"/>
          <w:kern w:val="0"/>
          <w14:ligatures w14:val="none"/>
        </w:rPr>
        <w:t>At the current pace, it could take nearly 300 years to achieve full gender equality.</w:t>
      </w:r>
    </w:p>
    <w:p w14:paraId="4B647281" w14:textId="1E32B21F" w:rsidR="00D3799A" w:rsidRPr="00227E4D" w:rsidRDefault="00D3799A" w:rsidP="00227E4D">
      <w:pPr>
        <w:numPr>
          <w:ilvl w:val="0"/>
          <w:numId w:val="2"/>
        </w:numPr>
        <w:spacing w:after="180" w:line="360" w:lineRule="atLeast"/>
        <w:rPr>
          <w:rFonts w:ascii="Times New Roman" w:hAnsi="Times New Roman" w:cs="Times New Roman"/>
          <w:kern w:val="0"/>
          <w14:ligatures w14:val="none"/>
        </w:rPr>
      </w:pPr>
      <w:r w:rsidRPr="002F1DC8">
        <w:rPr>
          <w:rFonts w:eastAsia="Times New Roman" w:cs="Times New Roman"/>
          <w:b/>
          <w:bCs/>
          <w:color w:val="0A0A0A"/>
          <w:kern w:val="0"/>
          <w14:ligatures w14:val="none"/>
        </w:rPr>
        <w:t>Conflict Impact: </w:t>
      </w:r>
      <w:r w:rsidRPr="00227E4D">
        <w:rPr>
          <w:rFonts w:eastAsia="Times New Roman" w:cs="Times New Roman"/>
          <w:color w:val="0A0A0A"/>
          <w:kern w:val="0"/>
          <w14:ligatures w14:val="none"/>
        </w:rPr>
        <w:t>Over 600 million women and girls live in conflict-affected areas, a significant increase that exacerbates risks of violence</w:t>
      </w:r>
      <w:r w:rsidRPr="00D3799A">
        <w:rPr>
          <w:rFonts w:ascii="Helvetica Neue" w:eastAsia="Times New Roman" w:hAnsi="Helvetica Neue" w:cs="Times New Roman"/>
          <w:color w:val="0A0A0A"/>
          <w:kern w:val="0"/>
          <w14:ligatures w14:val="none"/>
        </w:rPr>
        <w:t>.</w:t>
      </w:r>
    </w:p>
    <w:p w14:paraId="55B631D5" w14:textId="34983D3D" w:rsidR="00227E4D" w:rsidRPr="00DA6C7A" w:rsidRDefault="00227E4D" w:rsidP="00227E4D">
      <w:pPr>
        <w:spacing w:before="450" w:after="300" w:line="660" w:lineRule="atLeast"/>
        <w:jc w:val="center"/>
        <w:outlineLvl w:val="0"/>
        <w:rPr>
          <w:rFonts w:eastAsia="Times New Roman" w:cs="Times New Roman"/>
          <w:b/>
          <w:bCs/>
          <w:kern w:val="36"/>
          <w:sz w:val="28"/>
          <w:szCs w:val="28"/>
          <w14:ligatures w14:val="none"/>
        </w:rPr>
      </w:pPr>
      <w:r w:rsidRPr="00DA6C7A">
        <w:rPr>
          <w:rFonts w:eastAsia="Times New Roman" w:cs="Times New Roman"/>
          <w:b/>
          <w:bCs/>
          <w:kern w:val="36"/>
          <w:sz w:val="28"/>
          <w:szCs w:val="28"/>
          <w14:ligatures w14:val="none"/>
        </w:rPr>
        <w:lastRenderedPageBreak/>
        <w:t>Fifteen Years, Fifteen Facts: Challenges and solutions for gender equality</w:t>
      </w:r>
      <w:r w:rsidR="00175940">
        <w:rPr>
          <w:rStyle w:val="FootnoteReference"/>
          <w:rFonts w:eastAsia="Times New Roman" w:cs="Times New Roman"/>
          <w:b/>
          <w:bCs/>
          <w:kern w:val="36"/>
          <w:sz w:val="28"/>
          <w:szCs w:val="28"/>
          <w14:ligatures w14:val="none"/>
        </w:rPr>
        <w:footnoteReference w:id="1"/>
      </w:r>
    </w:p>
    <w:p w14:paraId="49A2AC25" w14:textId="77777777" w:rsidR="00227E4D" w:rsidRPr="006607D4" w:rsidRDefault="00227E4D" w:rsidP="00227E4D">
      <w:pPr>
        <w:spacing w:after="450" w:line="420" w:lineRule="atLeast"/>
        <w:outlineLvl w:val="1"/>
        <w:rPr>
          <w:rFonts w:eastAsia="Times New Roman" w:cs="Times New Roman"/>
          <w:color w:val="181818"/>
          <w:kern w:val="0"/>
          <w14:ligatures w14:val="none"/>
        </w:rPr>
      </w:pPr>
      <w:r w:rsidRPr="006607D4">
        <w:rPr>
          <w:rFonts w:eastAsia="Times New Roman" w:cs="Times New Roman"/>
          <w:color w:val="181818"/>
          <w:kern w:val="0"/>
          <w14:ligatures w14:val="none"/>
        </w:rPr>
        <w:t>UN Women marks its 15th anniversary by calling for bold action and push forward for gender equality.</w:t>
      </w:r>
    </w:p>
    <w:p w14:paraId="75F4505D" w14:textId="4D762297" w:rsidR="00227E4D" w:rsidRDefault="00227E4D" w:rsidP="006607D4">
      <w:pPr>
        <w:spacing w:after="0" w:line="360" w:lineRule="atLeast"/>
        <w:rPr>
          <w:rFonts w:eastAsia="Times New Roman" w:cs="Times New Roman"/>
          <w:kern w:val="0"/>
          <w14:ligatures w14:val="none"/>
        </w:rPr>
      </w:pPr>
      <w:r w:rsidRPr="006607D4">
        <w:rPr>
          <w:rFonts w:eastAsia="Times New Roman" w:cs="Times New Roman"/>
          <w:kern w:val="0"/>
          <w14:ligatures w14:val="none"/>
        </w:rPr>
        <w:t>1 July 2025</w:t>
      </w:r>
    </w:p>
    <w:p w14:paraId="21608995" w14:textId="77777777" w:rsidR="006607D4" w:rsidRPr="004F2F88" w:rsidRDefault="006607D4" w:rsidP="006607D4">
      <w:pPr>
        <w:spacing w:after="0" w:line="360" w:lineRule="atLeast"/>
        <w:rPr>
          <w:rFonts w:eastAsia="Times New Roman" w:cs="Times New Roman"/>
          <w:kern w:val="0"/>
          <w14:ligatures w14:val="none"/>
        </w:rPr>
      </w:pPr>
    </w:p>
    <w:p w14:paraId="0E93EFE2" w14:textId="77777777" w:rsidR="004F2F88" w:rsidRPr="004F2F88" w:rsidRDefault="004F2F88">
      <w:pPr>
        <w:pStyle w:val="NormalWeb"/>
        <w:spacing w:before="0" w:beforeAutospacing="0" w:after="300" w:afterAutospacing="0"/>
        <w:rPr>
          <w:rFonts w:asciiTheme="minorHAnsi" w:hAnsiTheme="minorHAnsi"/>
          <w:color w:val="000000"/>
        </w:rPr>
      </w:pPr>
      <w:r w:rsidRPr="004F2F88">
        <w:rPr>
          <w:rFonts w:asciiTheme="minorHAnsi" w:hAnsiTheme="minorHAnsi"/>
          <w:color w:val="000000"/>
        </w:rPr>
        <w:t>As UN Women marks its 15th anniversary this year, the world has seen important progress in gender equality that has changed the lives of women and girls across the globe. While this is cause for celebration, the push for equality is losing ground.</w:t>
      </w:r>
    </w:p>
    <w:p w14:paraId="5C66645A" w14:textId="77777777" w:rsidR="004F2F88" w:rsidRPr="004F2F88" w:rsidRDefault="004F2F88">
      <w:pPr>
        <w:pStyle w:val="NormalWeb"/>
        <w:spacing w:before="0" w:beforeAutospacing="0" w:after="300" w:afterAutospacing="0"/>
        <w:rPr>
          <w:rFonts w:asciiTheme="minorHAnsi" w:hAnsiTheme="minorHAnsi"/>
          <w:color w:val="000000"/>
        </w:rPr>
      </w:pPr>
      <w:r w:rsidRPr="004F2F88">
        <w:rPr>
          <w:rFonts w:asciiTheme="minorHAnsi" w:hAnsiTheme="minorHAnsi"/>
          <w:color w:val="000000"/>
        </w:rPr>
        <w:t>A</w:t>
      </w:r>
      <w:r w:rsidRPr="004F2F88">
        <w:rPr>
          <w:rStyle w:val="apple-converted-space"/>
          <w:rFonts w:asciiTheme="minorHAnsi" w:hAnsiTheme="minorHAnsi"/>
          <w:color w:val="000000"/>
        </w:rPr>
        <w:t> </w:t>
      </w:r>
      <w:hyperlink r:id="rId7" w:history="1">
        <w:r w:rsidRPr="004F2F88">
          <w:rPr>
            <w:rStyle w:val="Hyperlink"/>
            <w:rFonts w:asciiTheme="minorHAnsi" w:hAnsiTheme="minorHAnsi"/>
            <w:color w:val="181818"/>
          </w:rPr>
          <w:t>survey</w:t>
        </w:r>
      </w:hyperlink>
      <w:r w:rsidRPr="004F2F88">
        <w:rPr>
          <w:rStyle w:val="apple-converted-space"/>
          <w:rFonts w:asciiTheme="minorHAnsi" w:hAnsiTheme="minorHAnsi"/>
          <w:color w:val="000000"/>
        </w:rPr>
        <w:t> </w:t>
      </w:r>
      <w:r w:rsidRPr="004F2F88">
        <w:rPr>
          <w:rFonts w:asciiTheme="minorHAnsi" w:hAnsiTheme="minorHAnsi"/>
          <w:color w:val="000000"/>
        </w:rPr>
        <w:t>from March 2025 shows a 60 per cent increase in concern about the lack of progress on gender equality.</w:t>
      </w:r>
      <w:r w:rsidRPr="004F2F88">
        <w:rPr>
          <w:rStyle w:val="apple-converted-space"/>
          <w:rFonts w:asciiTheme="minorHAnsi" w:hAnsiTheme="minorHAnsi"/>
          <w:color w:val="000000"/>
        </w:rPr>
        <w:t> </w:t>
      </w:r>
      <w:hyperlink r:id="rId8" w:history="1">
        <w:r w:rsidRPr="004F2F88">
          <w:rPr>
            <w:rStyle w:val="Hyperlink"/>
            <w:rFonts w:asciiTheme="minorHAnsi" w:hAnsiTheme="minorHAnsi"/>
            <w:color w:val="181818"/>
          </w:rPr>
          <w:t>UN Women data</w:t>
        </w:r>
      </w:hyperlink>
      <w:r w:rsidRPr="004F2F88">
        <w:rPr>
          <w:rStyle w:val="apple-converted-space"/>
          <w:rFonts w:asciiTheme="minorHAnsi" w:hAnsiTheme="minorHAnsi"/>
          <w:color w:val="000000"/>
        </w:rPr>
        <w:t> </w:t>
      </w:r>
      <w:r w:rsidRPr="004F2F88">
        <w:rPr>
          <w:rFonts w:asciiTheme="minorHAnsi" w:hAnsiTheme="minorHAnsi"/>
          <w:color w:val="000000"/>
        </w:rPr>
        <w:t>from more than 150 government reports confirm why: nearly one in four countries is seeing a backlash against women’s rights. Gender-based violence is rising. The gender digital divide is widening. And over 600 million women and girls now live near conflict zones.</w:t>
      </w:r>
    </w:p>
    <w:p w14:paraId="3BC873F4" w14:textId="77777777" w:rsidR="00197F67" w:rsidRPr="00197F67" w:rsidRDefault="00197F67" w:rsidP="00197F67">
      <w:pPr>
        <w:spacing w:after="0" w:line="360" w:lineRule="atLeast"/>
        <w:rPr>
          <w:rFonts w:eastAsia="Times New Roman" w:cs="Times New Roman"/>
          <w:kern w:val="0"/>
          <w14:ligatures w14:val="none"/>
        </w:rPr>
      </w:pPr>
      <w:r w:rsidRPr="00197F67">
        <w:rPr>
          <w:rFonts w:eastAsia="Times New Roman" w:cs="Times New Roman"/>
          <w:kern w:val="0"/>
          <w14:ligatures w14:val="none"/>
        </w:rPr>
        <w:t>UN Women marks its 15th anniversary with a renewed commitment to continue delivering for the 4 billion women and girls across the globe. To push forward on gender equality, UN Women is calling for </w:t>
      </w:r>
      <w:r w:rsidRPr="00197F67">
        <w:rPr>
          <w:rFonts w:eastAsia="Times New Roman" w:cs="Times New Roman"/>
          <w:b/>
          <w:bCs/>
          <w:kern w:val="0"/>
          <w14:ligatures w14:val="none"/>
        </w:rPr>
        <w:t>15 actions</w:t>
      </w:r>
      <w:r w:rsidRPr="00197F67">
        <w:rPr>
          <w:rFonts w:eastAsia="Times New Roman" w:cs="Times New Roman"/>
          <w:kern w:val="0"/>
          <w14:ligatures w14:val="none"/>
        </w:rPr>
        <w:t>:</w:t>
      </w:r>
    </w:p>
    <w:p w14:paraId="141524F8" w14:textId="77777777" w:rsidR="00197F67" w:rsidRPr="00197F67" w:rsidRDefault="00197F67" w:rsidP="00197F67">
      <w:pPr>
        <w:spacing w:after="0" w:line="360" w:lineRule="atLeast"/>
        <w:rPr>
          <w:rFonts w:eastAsia="Times New Roman" w:cs="Times New Roman"/>
          <w:kern w:val="0"/>
          <w14:ligatures w14:val="none"/>
        </w:rPr>
      </w:pPr>
      <w:r w:rsidRPr="00197F67">
        <w:rPr>
          <w:rFonts w:eastAsia="Times New Roman" w:cs="Times New Roman"/>
          <w:kern w:val="0"/>
          <w14:ligatures w14:val="none"/>
        </w:rPr>
        <w:t> </w:t>
      </w:r>
    </w:p>
    <w:p w14:paraId="0A3802F5" w14:textId="77777777" w:rsidR="00197F67" w:rsidRPr="00197F67" w:rsidRDefault="00197F67" w:rsidP="00197F67">
      <w:pPr>
        <w:pStyle w:val="ListParagraph"/>
        <w:numPr>
          <w:ilvl w:val="0"/>
          <w:numId w:val="34"/>
        </w:numPr>
        <w:spacing w:after="0" w:line="360" w:lineRule="atLeast"/>
        <w:rPr>
          <w:rFonts w:eastAsia="Times New Roman" w:cs="Times New Roman"/>
          <w:kern w:val="0"/>
          <w14:ligatures w14:val="none"/>
        </w:rPr>
      </w:pPr>
      <w:r w:rsidRPr="00197F67">
        <w:rPr>
          <w:rFonts w:eastAsia="Times New Roman" w:cs="Times New Roman"/>
          <w:b/>
          <w:bCs/>
          <w:kern w:val="0"/>
          <w14:ligatures w14:val="none"/>
        </w:rPr>
        <w:t>Address the Backlash against women’s rights:</w:t>
      </w:r>
    </w:p>
    <w:p w14:paraId="72216F80" w14:textId="77777777" w:rsidR="00197F67" w:rsidRDefault="00197F67" w:rsidP="00197F67">
      <w:pPr>
        <w:spacing w:after="0" w:line="360" w:lineRule="atLeast"/>
        <w:rPr>
          <w:rFonts w:eastAsia="Times New Roman" w:cs="Times New Roman"/>
          <w:b/>
          <w:bCs/>
          <w:kern w:val="0"/>
          <w14:ligatures w14:val="none"/>
        </w:rPr>
      </w:pPr>
    </w:p>
    <w:p w14:paraId="21D621B6" w14:textId="6E87FDD3" w:rsidR="00197F67" w:rsidRPr="00197F67" w:rsidRDefault="00197F67" w:rsidP="00197F67">
      <w:pPr>
        <w:spacing w:after="0" w:line="360" w:lineRule="atLeast"/>
        <w:rPr>
          <w:rFonts w:eastAsia="Times New Roman" w:cs="Times New Roman"/>
          <w:kern w:val="0"/>
          <w14:ligatures w14:val="none"/>
        </w:rPr>
      </w:pPr>
      <w:r w:rsidRPr="00197F67">
        <w:rPr>
          <w:rFonts w:eastAsia="Times New Roman" w:cs="Times New Roman"/>
          <w:b/>
          <w:bCs/>
          <w:kern w:val="0"/>
          <w14:ligatures w14:val="none"/>
        </w:rPr>
        <w:t>Fact: </w:t>
      </w:r>
      <w:r w:rsidRPr="00197F67">
        <w:rPr>
          <w:rFonts w:eastAsia="Times New Roman" w:cs="Times New Roman"/>
          <w:kern w:val="0"/>
          <w14:ligatures w14:val="none"/>
        </w:rPr>
        <w:t>In 2024, </w:t>
      </w:r>
      <w:hyperlink r:id="rId9" w:history="1">
        <w:r w:rsidRPr="00197F67">
          <w:rPr>
            <w:rFonts w:eastAsia="Times New Roman" w:cs="Times New Roman"/>
            <w:kern w:val="0"/>
            <w:u w:val="single"/>
            <w14:ligatures w14:val="none"/>
          </w:rPr>
          <w:t>nearly one in four countries reported a backlash against women's rights</w:t>
        </w:r>
      </w:hyperlink>
      <w:r w:rsidRPr="00197F67">
        <w:rPr>
          <w:rFonts w:eastAsia="Times New Roman" w:cs="Times New Roman"/>
          <w:kern w:val="0"/>
          <w14:ligatures w14:val="none"/>
        </w:rPr>
        <w:t>, marking a significant regression in gender equality efforts.</w:t>
      </w:r>
    </w:p>
    <w:p w14:paraId="5775786E" w14:textId="77777777" w:rsidR="00197F67" w:rsidRDefault="00197F67" w:rsidP="00197F67">
      <w:pPr>
        <w:spacing w:after="0" w:line="360" w:lineRule="atLeast"/>
        <w:rPr>
          <w:rFonts w:eastAsia="Times New Roman" w:cs="Times New Roman"/>
          <w:b/>
          <w:bCs/>
          <w:kern w:val="0"/>
          <w14:ligatures w14:val="none"/>
        </w:rPr>
      </w:pPr>
    </w:p>
    <w:p w14:paraId="2ED7F924" w14:textId="07BF7844" w:rsidR="00197F67" w:rsidRPr="00197F67" w:rsidRDefault="00197F67" w:rsidP="00197F67">
      <w:pPr>
        <w:spacing w:after="0" w:line="360" w:lineRule="atLeast"/>
        <w:rPr>
          <w:rFonts w:eastAsia="Times New Roman" w:cs="Times New Roman"/>
          <w:kern w:val="0"/>
          <w14:ligatures w14:val="none"/>
        </w:rPr>
      </w:pPr>
      <w:r w:rsidRPr="00197F67">
        <w:rPr>
          <w:rFonts w:eastAsia="Times New Roman" w:cs="Times New Roman"/>
          <w:b/>
          <w:bCs/>
          <w:kern w:val="0"/>
          <w14:ligatures w14:val="none"/>
        </w:rPr>
        <w:t>Solution:</w:t>
      </w:r>
      <w:r w:rsidRPr="00197F67">
        <w:rPr>
          <w:rFonts w:eastAsia="Times New Roman" w:cs="Times New Roman"/>
          <w:kern w:val="0"/>
          <w14:ligatures w14:val="none"/>
        </w:rPr>
        <w:t> Renewed political will is essential to safeguard hard-won gains for all women and girls as promised in the Beijing Declaration and Platform for Action, including ensuring that legal, political, and financial systems actively advance—not hinder—gender equality.</w:t>
      </w:r>
    </w:p>
    <w:p w14:paraId="40525475" w14:textId="77777777" w:rsidR="00197F67" w:rsidRDefault="00197F67" w:rsidP="00197F67">
      <w:pPr>
        <w:spacing w:after="0" w:line="360" w:lineRule="atLeast"/>
        <w:rPr>
          <w:rFonts w:eastAsia="Times New Roman" w:cs="Times New Roman"/>
          <w:b/>
          <w:bCs/>
          <w:kern w:val="0"/>
          <w14:ligatures w14:val="none"/>
        </w:rPr>
      </w:pPr>
    </w:p>
    <w:p w14:paraId="2E7DB27F" w14:textId="509A08D9" w:rsidR="00197F67" w:rsidRPr="00182425" w:rsidRDefault="00197F67" w:rsidP="00182425">
      <w:pPr>
        <w:pStyle w:val="ListParagraph"/>
        <w:numPr>
          <w:ilvl w:val="0"/>
          <w:numId w:val="34"/>
        </w:numPr>
        <w:spacing w:after="0" w:line="360" w:lineRule="atLeast"/>
        <w:rPr>
          <w:rFonts w:eastAsia="Times New Roman" w:cs="Times New Roman"/>
          <w:kern w:val="0"/>
          <w14:ligatures w14:val="none"/>
        </w:rPr>
      </w:pPr>
      <w:r w:rsidRPr="00182425">
        <w:rPr>
          <w:rFonts w:eastAsia="Times New Roman" w:cs="Times New Roman"/>
          <w:b/>
          <w:bCs/>
          <w:kern w:val="0"/>
          <w14:ligatures w14:val="none"/>
        </w:rPr>
        <w:t>End Conflict:</w:t>
      </w:r>
    </w:p>
    <w:p w14:paraId="664A86D1" w14:textId="77777777" w:rsidR="00182425" w:rsidRDefault="00182425" w:rsidP="00197F67">
      <w:pPr>
        <w:spacing w:after="0" w:line="360" w:lineRule="atLeast"/>
        <w:rPr>
          <w:rFonts w:eastAsia="Times New Roman" w:cs="Times New Roman"/>
          <w:b/>
          <w:bCs/>
          <w:kern w:val="0"/>
          <w14:ligatures w14:val="none"/>
        </w:rPr>
      </w:pPr>
    </w:p>
    <w:p w14:paraId="27357281" w14:textId="29FE2EBA" w:rsidR="00197F67" w:rsidRPr="00197F67" w:rsidRDefault="00197F67" w:rsidP="00197F67">
      <w:pPr>
        <w:spacing w:after="0" w:line="360" w:lineRule="atLeast"/>
        <w:rPr>
          <w:rFonts w:eastAsia="Times New Roman" w:cs="Times New Roman"/>
          <w:kern w:val="0"/>
          <w14:ligatures w14:val="none"/>
        </w:rPr>
      </w:pPr>
      <w:r w:rsidRPr="00197F67">
        <w:rPr>
          <w:rFonts w:eastAsia="Times New Roman" w:cs="Times New Roman"/>
          <w:b/>
          <w:bCs/>
          <w:kern w:val="0"/>
          <w14:ligatures w14:val="none"/>
        </w:rPr>
        <w:lastRenderedPageBreak/>
        <w:t>Fact:</w:t>
      </w:r>
      <w:r w:rsidRPr="00197F67">
        <w:rPr>
          <w:rFonts w:eastAsia="Times New Roman" w:cs="Times New Roman"/>
          <w:kern w:val="0"/>
          <w14:ligatures w14:val="none"/>
        </w:rPr>
        <w:t> In 2023, approximately </w:t>
      </w:r>
      <w:hyperlink r:id="rId10" w:history="1">
        <w:r w:rsidRPr="00197F67">
          <w:rPr>
            <w:rFonts w:eastAsia="Times New Roman" w:cs="Times New Roman"/>
            <w:kern w:val="0"/>
            <w:u w:val="single"/>
            <w14:ligatures w14:val="none"/>
          </w:rPr>
          <w:t>612 million women and girls lived</w:t>
        </w:r>
      </w:hyperlink>
      <w:r w:rsidRPr="00197F67">
        <w:rPr>
          <w:rFonts w:eastAsia="Times New Roman" w:cs="Times New Roman"/>
          <w:kern w:val="0"/>
          <w14:ligatures w14:val="none"/>
        </w:rPr>
        <w:t xml:space="preserve"> within 50 </w:t>
      </w:r>
      <w:r w:rsidR="00182425" w:rsidRPr="00197F67">
        <w:rPr>
          <w:rFonts w:eastAsia="Times New Roman" w:cs="Times New Roman"/>
          <w:kern w:val="0"/>
          <w14:ligatures w14:val="none"/>
        </w:rPr>
        <w:t>kilometres</w:t>
      </w:r>
      <w:r w:rsidRPr="00197F67">
        <w:rPr>
          <w:rFonts w:eastAsia="Times New Roman" w:cs="Times New Roman"/>
          <w:kern w:val="0"/>
          <w14:ligatures w14:val="none"/>
        </w:rPr>
        <w:t xml:space="preserve"> of a conflict zone, more than 50 per cent higher than a decade ago.</w:t>
      </w:r>
    </w:p>
    <w:p w14:paraId="5D784748" w14:textId="77777777" w:rsidR="00182425" w:rsidRDefault="00182425" w:rsidP="00197F67">
      <w:pPr>
        <w:spacing w:after="0" w:line="360" w:lineRule="atLeast"/>
        <w:rPr>
          <w:rFonts w:eastAsia="Times New Roman" w:cs="Times New Roman"/>
          <w:b/>
          <w:bCs/>
          <w:kern w:val="0"/>
          <w14:ligatures w14:val="none"/>
        </w:rPr>
      </w:pPr>
    </w:p>
    <w:p w14:paraId="48767376" w14:textId="614DB69E" w:rsidR="00197F67" w:rsidRPr="00197F67" w:rsidRDefault="00197F67" w:rsidP="00197F67">
      <w:pPr>
        <w:spacing w:after="0" w:line="360" w:lineRule="atLeast"/>
        <w:rPr>
          <w:rFonts w:eastAsia="Times New Roman" w:cs="Times New Roman"/>
          <w:kern w:val="0"/>
          <w14:ligatures w14:val="none"/>
        </w:rPr>
      </w:pPr>
      <w:r w:rsidRPr="00197F67">
        <w:rPr>
          <w:rFonts w:eastAsia="Times New Roman" w:cs="Times New Roman"/>
          <w:b/>
          <w:bCs/>
          <w:kern w:val="0"/>
          <w14:ligatures w14:val="none"/>
        </w:rPr>
        <w:t>Solution:</w:t>
      </w:r>
      <w:r w:rsidRPr="00197F67">
        <w:rPr>
          <w:rFonts w:eastAsia="Times New Roman" w:cs="Times New Roman"/>
          <w:kern w:val="0"/>
          <w14:ligatures w14:val="none"/>
        </w:rPr>
        <w:t xml:space="preserve"> Increase investment in conflict prevention, mediation, and </w:t>
      </w:r>
      <w:proofErr w:type="gramStart"/>
      <w:r w:rsidRPr="00197F67">
        <w:rPr>
          <w:rFonts w:eastAsia="Times New Roman" w:cs="Times New Roman"/>
          <w:kern w:val="0"/>
          <w14:ligatures w14:val="none"/>
        </w:rPr>
        <w:t>peace</w:t>
      </w:r>
      <w:r w:rsidR="001948F0">
        <w:rPr>
          <w:rFonts w:eastAsia="Times New Roman" w:cs="Times New Roman"/>
          <w:kern w:val="0"/>
          <w14:ligatures w14:val="none"/>
        </w:rPr>
        <w:t>-</w:t>
      </w:r>
      <w:r w:rsidRPr="00197F67">
        <w:rPr>
          <w:rFonts w:eastAsia="Times New Roman" w:cs="Times New Roman"/>
          <w:kern w:val="0"/>
          <w14:ligatures w14:val="none"/>
        </w:rPr>
        <w:t>building</w:t>
      </w:r>
      <w:proofErr w:type="gramEnd"/>
      <w:r w:rsidRPr="00197F67">
        <w:rPr>
          <w:rFonts w:eastAsia="Times New Roman" w:cs="Times New Roman"/>
          <w:kern w:val="0"/>
          <w14:ligatures w14:val="none"/>
        </w:rPr>
        <w:t>.</w:t>
      </w:r>
      <w:r w:rsidRPr="00197F67">
        <w:rPr>
          <w:rFonts w:eastAsia="Times New Roman" w:cs="Times New Roman"/>
          <w:b/>
          <w:bCs/>
          <w:kern w:val="0"/>
          <w14:ligatures w14:val="none"/>
        </w:rPr>
        <w:t> </w:t>
      </w:r>
    </w:p>
    <w:p w14:paraId="1DD03E92" w14:textId="77777777" w:rsidR="00182425" w:rsidRDefault="00182425" w:rsidP="00197F67">
      <w:pPr>
        <w:spacing w:after="0" w:line="360" w:lineRule="atLeast"/>
        <w:rPr>
          <w:rFonts w:eastAsia="Times New Roman" w:cs="Times New Roman"/>
          <w:b/>
          <w:bCs/>
          <w:kern w:val="0"/>
          <w14:ligatures w14:val="none"/>
        </w:rPr>
      </w:pPr>
    </w:p>
    <w:p w14:paraId="03386357" w14:textId="054C6A41" w:rsidR="00197F67" w:rsidRPr="00182425" w:rsidRDefault="00197F67" w:rsidP="00182425">
      <w:pPr>
        <w:pStyle w:val="ListParagraph"/>
        <w:numPr>
          <w:ilvl w:val="0"/>
          <w:numId w:val="34"/>
        </w:numPr>
        <w:spacing w:after="0" w:line="360" w:lineRule="atLeast"/>
        <w:rPr>
          <w:rFonts w:eastAsia="Times New Roman" w:cs="Times New Roman"/>
          <w:kern w:val="0"/>
          <w14:ligatures w14:val="none"/>
        </w:rPr>
      </w:pPr>
      <w:r w:rsidRPr="00182425">
        <w:rPr>
          <w:rFonts w:eastAsia="Times New Roman" w:cs="Times New Roman"/>
          <w:b/>
          <w:bCs/>
          <w:kern w:val="0"/>
          <w14:ligatures w14:val="none"/>
        </w:rPr>
        <w:t xml:space="preserve">Promote Women in </w:t>
      </w:r>
      <w:r w:rsidR="00C23B1F" w:rsidRPr="00182425">
        <w:rPr>
          <w:rFonts w:eastAsia="Times New Roman" w:cs="Times New Roman"/>
          <w:b/>
          <w:bCs/>
          <w:kern w:val="0"/>
          <w14:ligatures w14:val="none"/>
        </w:rPr>
        <w:t>Peace-making</w:t>
      </w:r>
      <w:r w:rsidRPr="00182425">
        <w:rPr>
          <w:rFonts w:eastAsia="Times New Roman" w:cs="Times New Roman"/>
          <w:b/>
          <w:bCs/>
          <w:kern w:val="0"/>
          <w14:ligatures w14:val="none"/>
        </w:rPr>
        <w:t>:</w:t>
      </w:r>
    </w:p>
    <w:p w14:paraId="73FD624F" w14:textId="77777777" w:rsidR="00182425" w:rsidRDefault="00182425" w:rsidP="00197F67">
      <w:pPr>
        <w:spacing w:after="0" w:line="360" w:lineRule="atLeast"/>
        <w:rPr>
          <w:rFonts w:eastAsia="Times New Roman" w:cs="Times New Roman"/>
          <w:b/>
          <w:bCs/>
          <w:kern w:val="0"/>
          <w14:ligatures w14:val="none"/>
        </w:rPr>
      </w:pPr>
    </w:p>
    <w:p w14:paraId="2547C28B" w14:textId="17535C01" w:rsidR="00197F67" w:rsidRPr="00197F67" w:rsidRDefault="00197F67" w:rsidP="00197F67">
      <w:pPr>
        <w:spacing w:after="0" w:line="360" w:lineRule="atLeast"/>
        <w:rPr>
          <w:rFonts w:eastAsia="Times New Roman" w:cs="Times New Roman"/>
          <w:kern w:val="0"/>
          <w14:ligatures w14:val="none"/>
        </w:rPr>
      </w:pPr>
      <w:r w:rsidRPr="00197F67">
        <w:rPr>
          <w:rFonts w:eastAsia="Times New Roman" w:cs="Times New Roman"/>
          <w:b/>
          <w:bCs/>
          <w:kern w:val="0"/>
          <w14:ligatures w14:val="none"/>
        </w:rPr>
        <w:t>Fact:</w:t>
      </w:r>
      <w:r w:rsidRPr="00197F67">
        <w:rPr>
          <w:rFonts w:eastAsia="Times New Roman" w:cs="Times New Roman"/>
          <w:kern w:val="0"/>
          <w14:ligatures w14:val="none"/>
        </w:rPr>
        <w:t> Peace lasts longer when women are at the table. But between 2020 and 2023, 8 in 10 peace talks and 7 in 10 mediation efforts had no women involved. Despite proven impact, women remain shut out of peace processes.</w:t>
      </w:r>
    </w:p>
    <w:p w14:paraId="632E4C22" w14:textId="77777777" w:rsidR="00182425" w:rsidRDefault="00182425" w:rsidP="00197F67">
      <w:pPr>
        <w:spacing w:after="0" w:line="360" w:lineRule="atLeast"/>
        <w:rPr>
          <w:rFonts w:eastAsia="Times New Roman" w:cs="Times New Roman"/>
          <w:b/>
          <w:bCs/>
          <w:kern w:val="0"/>
          <w14:ligatures w14:val="none"/>
        </w:rPr>
      </w:pPr>
    </w:p>
    <w:p w14:paraId="4CFF2258" w14:textId="5AB169A2" w:rsidR="00197F67" w:rsidRPr="00197F67" w:rsidRDefault="00197F67" w:rsidP="00197F67">
      <w:pPr>
        <w:spacing w:after="0" w:line="360" w:lineRule="atLeast"/>
        <w:rPr>
          <w:rFonts w:eastAsia="Times New Roman" w:cs="Times New Roman"/>
          <w:kern w:val="0"/>
          <w14:ligatures w14:val="none"/>
        </w:rPr>
      </w:pPr>
      <w:r w:rsidRPr="00197F67">
        <w:rPr>
          <w:rFonts w:eastAsia="Times New Roman" w:cs="Times New Roman"/>
          <w:b/>
          <w:bCs/>
          <w:kern w:val="0"/>
          <w14:ligatures w14:val="none"/>
        </w:rPr>
        <w:t>Solution:</w:t>
      </w:r>
      <w:r w:rsidRPr="00197F67">
        <w:rPr>
          <w:rFonts w:eastAsia="Times New Roman" w:cs="Times New Roman"/>
          <w:kern w:val="0"/>
          <w14:ligatures w14:val="none"/>
        </w:rPr>
        <w:t> Parties to conflict and negotiators and other actors must uphold global commitments to the full, equal, and meaningful participation of women in peace processes. </w:t>
      </w:r>
    </w:p>
    <w:p w14:paraId="5E538471" w14:textId="77777777" w:rsidR="00182425" w:rsidRDefault="00182425" w:rsidP="00197F67">
      <w:pPr>
        <w:spacing w:after="0" w:line="360" w:lineRule="atLeast"/>
        <w:rPr>
          <w:rFonts w:eastAsia="Times New Roman" w:cs="Times New Roman"/>
          <w:b/>
          <w:bCs/>
          <w:kern w:val="0"/>
          <w14:ligatures w14:val="none"/>
        </w:rPr>
      </w:pPr>
    </w:p>
    <w:p w14:paraId="72D55E43" w14:textId="022B9DDB" w:rsidR="00197F67" w:rsidRPr="001948F0" w:rsidRDefault="00197F67" w:rsidP="001948F0">
      <w:pPr>
        <w:pStyle w:val="ListParagraph"/>
        <w:numPr>
          <w:ilvl w:val="0"/>
          <w:numId w:val="34"/>
        </w:numPr>
        <w:spacing w:after="0" w:line="360" w:lineRule="atLeast"/>
        <w:rPr>
          <w:rFonts w:eastAsia="Times New Roman" w:cs="Times New Roman"/>
          <w:kern w:val="0"/>
          <w14:ligatures w14:val="none"/>
        </w:rPr>
      </w:pPr>
      <w:r w:rsidRPr="001948F0">
        <w:rPr>
          <w:rFonts w:eastAsia="Times New Roman" w:cs="Times New Roman"/>
          <w:b/>
          <w:bCs/>
          <w:kern w:val="0"/>
          <w14:ligatures w14:val="none"/>
        </w:rPr>
        <w:t>Eradicate Poverty</w:t>
      </w:r>
    </w:p>
    <w:p w14:paraId="7070BBE4" w14:textId="77777777" w:rsidR="001948F0" w:rsidRDefault="001948F0" w:rsidP="00197F67">
      <w:pPr>
        <w:spacing w:after="0" w:line="360" w:lineRule="atLeast"/>
        <w:rPr>
          <w:rFonts w:eastAsia="Times New Roman" w:cs="Times New Roman"/>
          <w:b/>
          <w:bCs/>
          <w:kern w:val="0"/>
          <w14:ligatures w14:val="none"/>
        </w:rPr>
      </w:pPr>
    </w:p>
    <w:p w14:paraId="7E8E1770" w14:textId="75E51558" w:rsidR="00197F67" w:rsidRPr="00197F67" w:rsidRDefault="00197F67" w:rsidP="00197F67">
      <w:pPr>
        <w:spacing w:after="0" w:line="360" w:lineRule="atLeast"/>
        <w:rPr>
          <w:rFonts w:eastAsia="Times New Roman" w:cs="Times New Roman"/>
          <w:kern w:val="0"/>
          <w14:ligatures w14:val="none"/>
        </w:rPr>
      </w:pPr>
      <w:r w:rsidRPr="00197F67">
        <w:rPr>
          <w:rFonts w:eastAsia="Times New Roman" w:cs="Times New Roman"/>
          <w:b/>
          <w:bCs/>
          <w:kern w:val="0"/>
          <w14:ligatures w14:val="none"/>
        </w:rPr>
        <w:t>Fact:</w:t>
      </w:r>
      <w:r w:rsidRPr="00197F67">
        <w:rPr>
          <w:rFonts w:eastAsia="Times New Roman" w:cs="Times New Roman"/>
          <w:kern w:val="0"/>
          <w14:ligatures w14:val="none"/>
        </w:rPr>
        <w:t>  </w:t>
      </w:r>
      <w:hyperlink r:id="rId11" w:history="1">
        <w:r w:rsidRPr="00197F67">
          <w:rPr>
            <w:rFonts w:eastAsia="Times New Roman" w:cs="Times New Roman"/>
            <w:kern w:val="0"/>
            <w:u w:val="single"/>
            <w14:ligatures w14:val="none"/>
          </w:rPr>
          <w:t>One in ten women and girls live in extreme poverty</w:t>
        </w:r>
      </w:hyperlink>
      <w:r w:rsidRPr="00197F67">
        <w:rPr>
          <w:rFonts w:eastAsia="Times New Roman" w:cs="Times New Roman"/>
          <w:kern w:val="0"/>
          <w14:ligatures w14:val="none"/>
        </w:rPr>
        <w:t> (living on less than $2.15 per person per day), and at today’s pace, ending it will take another 137 years.</w:t>
      </w:r>
    </w:p>
    <w:p w14:paraId="7E8FAB6A" w14:textId="77777777" w:rsidR="001948F0" w:rsidRDefault="001948F0" w:rsidP="00197F67">
      <w:pPr>
        <w:spacing w:after="0" w:line="360" w:lineRule="atLeast"/>
        <w:rPr>
          <w:rFonts w:eastAsia="Times New Roman" w:cs="Times New Roman"/>
          <w:b/>
          <w:bCs/>
          <w:kern w:val="0"/>
          <w14:ligatures w14:val="none"/>
        </w:rPr>
      </w:pPr>
    </w:p>
    <w:p w14:paraId="2C26217E" w14:textId="2FE4FB76" w:rsidR="00197F67" w:rsidRPr="00197F67" w:rsidRDefault="00197F67" w:rsidP="00197F67">
      <w:pPr>
        <w:spacing w:after="0" w:line="360" w:lineRule="atLeast"/>
        <w:rPr>
          <w:rFonts w:eastAsia="Times New Roman" w:cs="Times New Roman"/>
          <w:kern w:val="0"/>
          <w14:ligatures w14:val="none"/>
        </w:rPr>
      </w:pPr>
      <w:r w:rsidRPr="00197F67">
        <w:rPr>
          <w:rFonts w:eastAsia="Times New Roman" w:cs="Times New Roman"/>
          <w:b/>
          <w:bCs/>
          <w:kern w:val="0"/>
          <w14:ligatures w14:val="none"/>
        </w:rPr>
        <w:t>Solution:</w:t>
      </w:r>
      <w:r w:rsidRPr="00197F67">
        <w:rPr>
          <w:rFonts w:eastAsia="Times New Roman" w:cs="Times New Roman"/>
          <w:kern w:val="0"/>
          <w14:ligatures w14:val="none"/>
        </w:rPr>
        <w:t> Governments must adopt robust social protection policies—such as cash assistance for low-income families, paid maternity leave, and secure pension systems.</w:t>
      </w:r>
      <w:r w:rsidRPr="00197F67">
        <w:rPr>
          <w:rFonts w:eastAsia="Times New Roman" w:cs="Times New Roman"/>
          <w:b/>
          <w:bCs/>
          <w:kern w:val="0"/>
          <w14:ligatures w14:val="none"/>
        </w:rPr>
        <w:t> </w:t>
      </w:r>
    </w:p>
    <w:p w14:paraId="433B94EB" w14:textId="77777777" w:rsidR="001948F0" w:rsidRDefault="001948F0" w:rsidP="00197F67">
      <w:pPr>
        <w:spacing w:after="0" w:line="360" w:lineRule="atLeast"/>
        <w:rPr>
          <w:rFonts w:eastAsia="Times New Roman" w:cs="Times New Roman"/>
          <w:b/>
          <w:bCs/>
          <w:kern w:val="0"/>
          <w14:ligatures w14:val="none"/>
        </w:rPr>
      </w:pPr>
    </w:p>
    <w:p w14:paraId="4DDFB7B6" w14:textId="68B001A2" w:rsidR="00197F67" w:rsidRPr="001948F0" w:rsidRDefault="00197F67" w:rsidP="001948F0">
      <w:pPr>
        <w:pStyle w:val="ListParagraph"/>
        <w:numPr>
          <w:ilvl w:val="0"/>
          <w:numId w:val="34"/>
        </w:numPr>
        <w:spacing w:after="0" w:line="360" w:lineRule="atLeast"/>
        <w:rPr>
          <w:rFonts w:eastAsia="Times New Roman" w:cs="Times New Roman"/>
          <w:kern w:val="0"/>
          <w14:ligatures w14:val="none"/>
        </w:rPr>
      </w:pPr>
      <w:r w:rsidRPr="001948F0">
        <w:rPr>
          <w:rFonts w:eastAsia="Times New Roman" w:cs="Times New Roman"/>
          <w:b/>
          <w:bCs/>
          <w:kern w:val="0"/>
          <w14:ligatures w14:val="none"/>
        </w:rPr>
        <w:t>End Food Insecurity:</w:t>
      </w:r>
    </w:p>
    <w:p w14:paraId="024DCE05" w14:textId="77777777" w:rsidR="008A53D9" w:rsidRDefault="008A53D9" w:rsidP="00197F67">
      <w:pPr>
        <w:spacing w:after="0" w:line="360" w:lineRule="atLeast"/>
        <w:rPr>
          <w:rFonts w:eastAsia="Times New Roman" w:cs="Times New Roman"/>
          <w:b/>
          <w:bCs/>
          <w:kern w:val="0"/>
          <w14:ligatures w14:val="none"/>
        </w:rPr>
      </w:pPr>
    </w:p>
    <w:p w14:paraId="1A97B243" w14:textId="05C8C582" w:rsidR="00197F67" w:rsidRPr="00197F67" w:rsidRDefault="00197F67" w:rsidP="00197F67">
      <w:pPr>
        <w:spacing w:after="0" w:line="360" w:lineRule="atLeast"/>
        <w:rPr>
          <w:rFonts w:eastAsia="Times New Roman" w:cs="Times New Roman"/>
          <w:kern w:val="0"/>
          <w14:ligatures w14:val="none"/>
        </w:rPr>
      </w:pPr>
      <w:r w:rsidRPr="00197F67">
        <w:rPr>
          <w:rFonts w:eastAsia="Times New Roman" w:cs="Times New Roman"/>
          <w:b/>
          <w:bCs/>
          <w:kern w:val="0"/>
          <w14:ligatures w14:val="none"/>
        </w:rPr>
        <w:t>Fact:</w:t>
      </w:r>
      <w:r w:rsidRPr="00197F67">
        <w:rPr>
          <w:rFonts w:eastAsia="Times New Roman" w:cs="Times New Roman"/>
          <w:kern w:val="0"/>
          <w14:ligatures w14:val="none"/>
        </w:rPr>
        <w:t> </w:t>
      </w:r>
      <w:hyperlink r:id="rId12" w:history="1">
        <w:r w:rsidRPr="00197F67">
          <w:rPr>
            <w:rFonts w:eastAsia="Times New Roman" w:cs="Times New Roman"/>
            <w:kern w:val="0"/>
            <w:u w:val="single"/>
            <w14:ligatures w14:val="none"/>
          </w:rPr>
          <w:t>Small-scale farmers, the majority of whom are women, produce 1/3 of the world’s food</w:t>
        </w:r>
      </w:hyperlink>
      <w:r w:rsidRPr="00197F67">
        <w:rPr>
          <w:rFonts w:eastAsia="Times New Roman" w:cs="Times New Roman"/>
          <w:kern w:val="0"/>
          <w14:ligatures w14:val="none"/>
        </w:rPr>
        <w:t>, yet 47.8 million more women than men face moderate or severe food insecurity</w:t>
      </w:r>
    </w:p>
    <w:p w14:paraId="5D3CF652" w14:textId="77777777" w:rsidR="008A53D9" w:rsidRDefault="008A53D9" w:rsidP="00197F67">
      <w:pPr>
        <w:spacing w:after="0" w:line="360" w:lineRule="atLeast"/>
        <w:rPr>
          <w:rFonts w:eastAsia="Times New Roman" w:cs="Times New Roman"/>
          <w:b/>
          <w:bCs/>
          <w:kern w:val="0"/>
          <w14:ligatures w14:val="none"/>
        </w:rPr>
      </w:pPr>
    </w:p>
    <w:p w14:paraId="489E7275" w14:textId="7DE5355C" w:rsidR="00197F67" w:rsidRPr="00197F67" w:rsidRDefault="00197F67" w:rsidP="00197F67">
      <w:pPr>
        <w:spacing w:after="0" w:line="360" w:lineRule="atLeast"/>
        <w:rPr>
          <w:rFonts w:eastAsia="Times New Roman" w:cs="Times New Roman"/>
          <w:kern w:val="0"/>
          <w14:ligatures w14:val="none"/>
        </w:rPr>
      </w:pPr>
      <w:r w:rsidRPr="00197F67">
        <w:rPr>
          <w:rFonts w:eastAsia="Times New Roman" w:cs="Times New Roman"/>
          <w:b/>
          <w:bCs/>
          <w:kern w:val="0"/>
          <w14:ligatures w14:val="none"/>
        </w:rPr>
        <w:t>Solution:</w:t>
      </w:r>
      <w:r w:rsidRPr="00197F67">
        <w:rPr>
          <w:rFonts w:eastAsia="Times New Roman" w:cs="Times New Roman"/>
          <w:kern w:val="0"/>
          <w14:ligatures w14:val="none"/>
        </w:rPr>
        <w:t> Governments must enact laws and policies to close the gender gap in farm productivity and the gender wage gap in food systems, to reduce the number of food-insecure people by 45 million. </w:t>
      </w:r>
    </w:p>
    <w:p w14:paraId="6FDF848E" w14:textId="77777777" w:rsidR="008A53D9" w:rsidRDefault="008A53D9" w:rsidP="00197F67">
      <w:pPr>
        <w:spacing w:after="0" w:line="360" w:lineRule="atLeast"/>
        <w:rPr>
          <w:rFonts w:eastAsia="Times New Roman" w:cs="Times New Roman"/>
          <w:b/>
          <w:bCs/>
          <w:kern w:val="0"/>
          <w14:ligatures w14:val="none"/>
        </w:rPr>
      </w:pPr>
    </w:p>
    <w:p w14:paraId="0199BC3D" w14:textId="06C287C7" w:rsidR="00197F67" w:rsidRPr="008A53D9" w:rsidRDefault="00197F67" w:rsidP="008A53D9">
      <w:pPr>
        <w:pStyle w:val="ListParagraph"/>
        <w:numPr>
          <w:ilvl w:val="0"/>
          <w:numId w:val="34"/>
        </w:numPr>
        <w:spacing w:after="0" w:line="360" w:lineRule="atLeast"/>
        <w:rPr>
          <w:rFonts w:eastAsia="Times New Roman" w:cs="Times New Roman"/>
          <w:kern w:val="0"/>
          <w14:ligatures w14:val="none"/>
        </w:rPr>
      </w:pPr>
      <w:r w:rsidRPr="008A53D9">
        <w:rPr>
          <w:rFonts w:eastAsia="Times New Roman" w:cs="Times New Roman"/>
          <w:b/>
          <w:bCs/>
          <w:kern w:val="0"/>
          <w14:ligatures w14:val="none"/>
        </w:rPr>
        <w:t>End Violence Against Women:</w:t>
      </w:r>
    </w:p>
    <w:p w14:paraId="27442260" w14:textId="77777777" w:rsidR="008A53D9" w:rsidRDefault="008A53D9" w:rsidP="00197F67">
      <w:pPr>
        <w:spacing w:after="0" w:line="360" w:lineRule="atLeast"/>
        <w:rPr>
          <w:rFonts w:eastAsia="Times New Roman" w:cs="Times New Roman"/>
          <w:b/>
          <w:bCs/>
          <w:kern w:val="0"/>
          <w14:ligatures w14:val="none"/>
        </w:rPr>
      </w:pPr>
    </w:p>
    <w:p w14:paraId="01D71973" w14:textId="5B2EA386" w:rsidR="00197F67" w:rsidRPr="00197F67" w:rsidRDefault="00197F67" w:rsidP="00197F67">
      <w:pPr>
        <w:spacing w:after="0" w:line="360" w:lineRule="atLeast"/>
        <w:rPr>
          <w:rFonts w:eastAsia="Times New Roman" w:cs="Times New Roman"/>
          <w:kern w:val="0"/>
          <w14:ligatures w14:val="none"/>
        </w:rPr>
      </w:pPr>
      <w:r w:rsidRPr="00197F67">
        <w:rPr>
          <w:rFonts w:eastAsia="Times New Roman" w:cs="Times New Roman"/>
          <w:b/>
          <w:bCs/>
          <w:kern w:val="0"/>
          <w14:ligatures w14:val="none"/>
        </w:rPr>
        <w:t>Fact:</w:t>
      </w:r>
      <w:r w:rsidRPr="00197F67">
        <w:rPr>
          <w:rFonts w:eastAsia="Times New Roman" w:cs="Times New Roman"/>
          <w:kern w:val="0"/>
          <w14:ligatures w14:val="none"/>
        </w:rPr>
        <w:t> Globally, </w:t>
      </w:r>
      <w:hyperlink r:id="rId13" w:history="1">
        <w:r w:rsidRPr="00197F67">
          <w:rPr>
            <w:rFonts w:eastAsia="Times New Roman" w:cs="Times New Roman"/>
            <w:kern w:val="0"/>
            <w:u w:val="single"/>
            <w14:ligatures w14:val="none"/>
          </w:rPr>
          <w:t>one woman or girl is killed every 10 minutes</w:t>
        </w:r>
      </w:hyperlink>
      <w:r w:rsidRPr="00197F67">
        <w:rPr>
          <w:rFonts w:eastAsia="Times New Roman" w:cs="Times New Roman"/>
          <w:kern w:val="0"/>
          <w14:ligatures w14:val="none"/>
        </w:rPr>
        <w:t> at the hands of a partner or a close relative. A total of 85,000 women and girls were killed intentionally in 2023.</w:t>
      </w:r>
    </w:p>
    <w:p w14:paraId="79B6D3E3" w14:textId="77777777" w:rsidR="008A53D9" w:rsidRDefault="008A53D9" w:rsidP="00197F67">
      <w:pPr>
        <w:spacing w:after="0" w:line="360" w:lineRule="atLeast"/>
        <w:rPr>
          <w:rFonts w:eastAsia="Times New Roman" w:cs="Times New Roman"/>
          <w:b/>
          <w:bCs/>
          <w:kern w:val="0"/>
          <w14:ligatures w14:val="none"/>
        </w:rPr>
      </w:pPr>
    </w:p>
    <w:p w14:paraId="33F8077A" w14:textId="405B6965" w:rsidR="00197F67" w:rsidRPr="00197F67" w:rsidRDefault="00197F67" w:rsidP="00197F67">
      <w:pPr>
        <w:spacing w:after="0" w:line="360" w:lineRule="atLeast"/>
        <w:rPr>
          <w:rFonts w:eastAsia="Times New Roman" w:cs="Times New Roman"/>
          <w:kern w:val="0"/>
          <w14:ligatures w14:val="none"/>
        </w:rPr>
      </w:pPr>
      <w:r w:rsidRPr="00197F67">
        <w:rPr>
          <w:rFonts w:eastAsia="Times New Roman" w:cs="Times New Roman"/>
          <w:b/>
          <w:bCs/>
          <w:kern w:val="0"/>
          <w14:ligatures w14:val="none"/>
        </w:rPr>
        <w:lastRenderedPageBreak/>
        <w:t>Solution: </w:t>
      </w:r>
      <w:r w:rsidRPr="00197F67">
        <w:rPr>
          <w:rFonts w:eastAsia="Times New Roman" w:cs="Times New Roman"/>
          <w:kern w:val="0"/>
          <w14:ligatures w14:val="none"/>
        </w:rPr>
        <w:t xml:space="preserve">Governments and institutions must strengthen laws on violence against women, improve data collection, and promote a zero-tolerance approach. Partners must increase funding for women’s rights </w:t>
      </w:r>
      <w:r w:rsidR="0081727B" w:rsidRPr="00197F67">
        <w:rPr>
          <w:rFonts w:eastAsia="Times New Roman" w:cs="Times New Roman"/>
          <w:kern w:val="0"/>
          <w14:ligatures w14:val="none"/>
        </w:rPr>
        <w:t>organisations</w:t>
      </w:r>
      <w:r w:rsidRPr="00197F67">
        <w:rPr>
          <w:rFonts w:eastAsia="Times New Roman" w:cs="Times New Roman"/>
          <w:kern w:val="0"/>
          <w14:ligatures w14:val="none"/>
        </w:rPr>
        <w:t xml:space="preserve"> and institutions that protect and support survivors and their families. </w:t>
      </w:r>
    </w:p>
    <w:p w14:paraId="7790C97B" w14:textId="77777777" w:rsidR="0081727B" w:rsidRDefault="0081727B" w:rsidP="00197F67">
      <w:pPr>
        <w:spacing w:after="0" w:line="360" w:lineRule="atLeast"/>
        <w:rPr>
          <w:rFonts w:eastAsia="Times New Roman" w:cs="Times New Roman"/>
          <w:b/>
          <w:bCs/>
          <w:kern w:val="0"/>
          <w14:ligatures w14:val="none"/>
        </w:rPr>
      </w:pPr>
    </w:p>
    <w:p w14:paraId="4D43A939" w14:textId="0DE7255B" w:rsidR="00197F67" w:rsidRPr="0081727B" w:rsidRDefault="00197F67" w:rsidP="0081727B">
      <w:pPr>
        <w:pStyle w:val="ListParagraph"/>
        <w:numPr>
          <w:ilvl w:val="0"/>
          <w:numId w:val="34"/>
        </w:numPr>
        <w:spacing w:after="0" w:line="360" w:lineRule="atLeast"/>
        <w:rPr>
          <w:rFonts w:eastAsia="Times New Roman" w:cs="Times New Roman"/>
          <w:kern w:val="0"/>
          <w14:ligatures w14:val="none"/>
        </w:rPr>
      </w:pPr>
      <w:r w:rsidRPr="0081727B">
        <w:rPr>
          <w:rFonts w:eastAsia="Times New Roman" w:cs="Times New Roman"/>
          <w:b/>
          <w:bCs/>
          <w:kern w:val="0"/>
          <w14:ligatures w14:val="none"/>
        </w:rPr>
        <w:t>Promote Women’s Access to the Economy:</w:t>
      </w:r>
      <w:r w:rsidRPr="0081727B">
        <w:rPr>
          <w:rFonts w:eastAsia="Times New Roman" w:cs="Times New Roman"/>
          <w:kern w:val="0"/>
          <w14:ligatures w14:val="none"/>
        </w:rPr>
        <w:t> </w:t>
      </w:r>
    </w:p>
    <w:p w14:paraId="086F8760" w14:textId="77777777" w:rsidR="0081727B" w:rsidRDefault="0081727B" w:rsidP="00197F67">
      <w:pPr>
        <w:spacing w:after="0" w:line="360" w:lineRule="atLeast"/>
        <w:rPr>
          <w:rFonts w:eastAsia="Times New Roman" w:cs="Times New Roman"/>
          <w:b/>
          <w:bCs/>
          <w:kern w:val="0"/>
          <w14:ligatures w14:val="none"/>
        </w:rPr>
      </w:pPr>
    </w:p>
    <w:p w14:paraId="37BFCF5B" w14:textId="4D386B0C" w:rsidR="00197F67" w:rsidRPr="00197F67" w:rsidRDefault="00197F67" w:rsidP="00197F67">
      <w:pPr>
        <w:spacing w:after="0" w:line="360" w:lineRule="atLeast"/>
        <w:rPr>
          <w:rFonts w:eastAsia="Times New Roman" w:cs="Times New Roman"/>
          <w:kern w:val="0"/>
          <w14:ligatures w14:val="none"/>
        </w:rPr>
      </w:pPr>
      <w:r w:rsidRPr="00197F67">
        <w:rPr>
          <w:rFonts w:eastAsia="Times New Roman" w:cs="Times New Roman"/>
          <w:b/>
          <w:bCs/>
          <w:kern w:val="0"/>
          <w14:ligatures w14:val="none"/>
        </w:rPr>
        <w:t>Fact: </w:t>
      </w:r>
      <w:r w:rsidRPr="00197F67">
        <w:rPr>
          <w:rFonts w:eastAsia="Times New Roman" w:cs="Times New Roman"/>
          <w:kern w:val="0"/>
          <w14:ligatures w14:val="none"/>
        </w:rPr>
        <w:t>Women </w:t>
      </w:r>
      <w:hyperlink r:id="rId14" w:history="1">
        <w:r w:rsidRPr="00197F67">
          <w:rPr>
            <w:rFonts w:eastAsia="Times New Roman" w:cs="Times New Roman"/>
            <w:kern w:val="0"/>
            <w:u w:val="single"/>
            <w14:ligatures w14:val="none"/>
          </w:rPr>
          <w:t>perform 2.5 times more unpaid care work than men</w:t>
        </w:r>
      </w:hyperlink>
      <w:r w:rsidRPr="00197F67">
        <w:rPr>
          <w:rFonts w:eastAsia="Times New Roman" w:cs="Times New Roman"/>
          <w:kern w:val="0"/>
          <w14:ligatures w14:val="none"/>
        </w:rPr>
        <w:t>, including a grand total of  250 million hours a day spent collecting water - </w:t>
      </w:r>
      <w:hyperlink r:id="rId15" w:history="1">
        <w:r w:rsidRPr="00197F67">
          <w:rPr>
            <w:rFonts w:eastAsia="Times New Roman" w:cs="Times New Roman"/>
            <w:kern w:val="0"/>
            <w:u w:val="single"/>
            <w14:ligatures w14:val="none"/>
          </w:rPr>
          <w:t>three times more than men and boys</w:t>
        </w:r>
      </w:hyperlink>
      <w:r w:rsidRPr="00197F67">
        <w:rPr>
          <w:rFonts w:eastAsia="Times New Roman" w:cs="Times New Roman"/>
          <w:kern w:val="0"/>
          <w14:ligatures w14:val="none"/>
        </w:rPr>
        <w:t>, restricting their access to the formal labour market.</w:t>
      </w:r>
    </w:p>
    <w:p w14:paraId="28C1C7BF" w14:textId="77777777" w:rsidR="0081727B" w:rsidRDefault="0081727B" w:rsidP="00197F67">
      <w:pPr>
        <w:spacing w:after="0" w:line="360" w:lineRule="atLeast"/>
        <w:rPr>
          <w:rFonts w:eastAsia="Times New Roman" w:cs="Times New Roman"/>
          <w:b/>
          <w:bCs/>
          <w:kern w:val="0"/>
          <w14:ligatures w14:val="none"/>
        </w:rPr>
      </w:pPr>
    </w:p>
    <w:p w14:paraId="5482978C" w14:textId="39A92373" w:rsidR="00197F67" w:rsidRPr="00197F67" w:rsidRDefault="00197F67" w:rsidP="00197F67">
      <w:pPr>
        <w:spacing w:after="0" w:line="360" w:lineRule="atLeast"/>
        <w:rPr>
          <w:rFonts w:eastAsia="Times New Roman" w:cs="Times New Roman"/>
          <w:kern w:val="0"/>
          <w14:ligatures w14:val="none"/>
        </w:rPr>
      </w:pPr>
      <w:r w:rsidRPr="00197F67">
        <w:rPr>
          <w:rFonts w:eastAsia="Times New Roman" w:cs="Times New Roman"/>
          <w:b/>
          <w:bCs/>
          <w:kern w:val="0"/>
          <w14:ligatures w14:val="none"/>
        </w:rPr>
        <w:t>Solution:</w:t>
      </w:r>
      <w:r w:rsidRPr="00197F67">
        <w:rPr>
          <w:rFonts w:eastAsia="Times New Roman" w:cs="Times New Roman"/>
          <w:kern w:val="0"/>
          <w14:ligatures w14:val="none"/>
        </w:rPr>
        <w:t> Investing in care systems and decent care jobs could create nearly 300 million jobs like childcare and caring for the elderly or sick by 2035, transforming both lives and economies. </w:t>
      </w:r>
    </w:p>
    <w:p w14:paraId="2A0FF809" w14:textId="77777777" w:rsidR="0081727B" w:rsidRDefault="0081727B" w:rsidP="00197F67">
      <w:pPr>
        <w:spacing w:after="0" w:line="360" w:lineRule="atLeast"/>
        <w:rPr>
          <w:rFonts w:eastAsia="Times New Roman" w:cs="Times New Roman"/>
          <w:b/>
          <w:bCs/>
          <w:kern w:val="0"/>
          <w14:ligatures w14:val="none"/>
        </w:rPr>
      </w:pPr>
    </w:p>
    <w:p w14:paraId="30FCA642" w14:textId="2D18C37A" w:rsidR="00197F67" w:rsidRPr="0081727B" w:rsidRDefault="00197F67" w:rsidP="0081727B">
      <w:pPr>
        <w:pStyle w:val="ListParagraph"/>
        <w:numPr>
          <w:ilvl w:val="0"/>
          <w:numId w:val="34"/>
        </w:numPr>
        <w:spacing w:after="0" w:line="360" w:lineRule="atLeast"/>
        <w:rPr>
          <w:rFonts w:eastAsia="Times New Roman" w:cs="Times New Roman"/>
          <w:kern w:val="0"/>
          <w14:ligatures w14:val="none"/>
        </w:rPr>
      </w:pPr>
      <w:r w:rsidRPr="0081727B">
        <w:rPr>
          <w:rFonts w:eastAsia="Times New Roman" w:cs="Times New Roman"/>
          <w:b/>
          <w:bCs/>
          <w:kern w:val="0"/>
          <w14:ligatures w14:val="none"/>
        </w:rPr>
        <w:t>Eradicate the Gender Pay Gap</w:t>
      </w:r>
    </w:p>
    <w:p w14:paraId="58A47B0A" w14:textId="77777777" w:rsidR="0081727B" w:rsidRDefault="0081727B" w:rsidP="00197F67">
      <w:pPr>
        <w:spacing w:after="0" w:line="360" w:lineRule="atLeast"/>
        <w:rPr>
          <w:rFonts w:eastAsia="Times New Roman" w:cs="Times New Roman"/>
          <w:b/>
          <w:bCs/>
          <w:kern w:val="0"/>
          <w14:ligatures w14:val="none"/>
        </w:rPr>
      </w:pPr>
    </w:p>
    <w:p w14:paraId="678307FE" w14:textId="4189A5A5" w:rsidR="00197F67" w:rsidRPr="00197F67" w:rsidRDefault="00197F67" w:rsidP="00197F67">
      <w:pPr>
        <w:spacing w:after="0" w:line="360" w:lineRule="atLeast"/>
        <w:rPr>
          <w:rFonts w:eastAsia="Times New Roman" w:cs="Times New Roman"/>
          <w:kern w:val="0"/>
          <w14:ligatures w14:val="none"/>
        </w:rPr>
      </w:pPr>
      <w:r w:rsidRPr="00197F67">
        <w:rPr>
          <w:rFonts w:eastAsia="Times New Roman" w:cs="Times New Roman"/>
          <w:b/>
          <w:bCs/>
          <w:kern w:val="0"/>
          <w14:ligatures w14:val="none"/>
        </w:rPr>
        <w:t>Fact:</w:t>
      </w:r>
      <w:r w:rsidRPr="00197F67">
        <w:rPr>
          <w:rFonts w:eastAsia="Times New Roman" w:cs="Times New Roman"/>
          <w:kern w:val="0"/>
          <w14:ligatures w14:val="none"/>
        </w:rPr>
        <w:t> Globally, </w:t>
      </w:r>
      <w:hyperlink r:id="rId16" w:history="1">
        <w:r w:rsidRPr="00197F67">
          <w:rPr>
            <w:rFonts w:eastAsia="Times New Roman" w:cs="Times New Roman"/>
            <w:kern w:val="0"/>
            <w:u w:val="single"/>
            <w14:ligatures w14:val="none"/>
          </w:rPr>
          <w:t>women still earn 20 per cent less than men</w:t>
        </w:r>
      </w:hyperlink>
      <w:r w:rsidRPr="00197F67">
        <w:rPr>
          <w:rFonts w:eastAsia="Times New Roman" w:cs="Times New Roman"/>
          <w:kern w:val="0"/>
          <w14:ligatures w14:val="none"/>
        </w:rPr>
        <w:t> for work of equal value. The wage gap remains a reality for women, driven by structural inequalities such as job segregation, caregiving penalties, and ongoing discrimination.</w:t>
      </w:r>
    </w:p>
    <w:p w14:paraId="5E7EB01E" w14:textId="77777777" w:rsidR="0081727B" w:rsidRDefault="0081727B" w:rsidP="00197F67">
      <w:pPr>
        <w:spacing w:after="0" w:line="360" w:lineRule="atLeast"/>
        <w:rPr>
          <w:rFonts w:eastAsia="Times New Roman" w:cs="Times New Roman"/>
          <w:b/>
          <w:bCs/>
          <w:kern w:val="0"/>
          <w14:ligatures w14:val="none"/>
        </w:rPr>
      </w:pPr>
    </w:p>
    <w:p w14:paraId="28D68932" w14:textId="39110F24" w:rsidR="00197F67" w:rsidRPr="00197F67" w:rsidRDefault="00197F67" w:rsidP="00197F67">
      <w:pPr>
        <w:spacing w:after="0" w:line="360" w:lineRule="atLeast"/>
        <w:rPr>
          <w:rFonts w:eastAsia="Times New Roman" w:cs="Times New Roman"/>
          <w:kern w:val="0"/>
          <w14:ligatures w14:val="none"/>
        </w:rPr>
      </w:pPr>
      <w:r w:rsidRPr="00197F67">
        <w:rPr>
          <w:rFonts w:eastAsia="Times New Roman" w:cs="Times New Roman"/>
          <w:b/>
          <w:bCs/>
          <w:kern w:val="0"/>
          <w14:ligatures w14:val="none"/>
        </w:rPr>
        <w:t>Solution: </w:t>
      </w:r>
      <w:r w:rsidRPr="00197F67">
        <w:rPr>
          <w:rFonts w:eastAsia="Times New Roman" w:cs="Times New Roman"/>
          <w:kern w:val="0"/>
          <w14:ligatures w14:val="none"/>
        </w:rPr>
        <w:t>Governments and employers must advance equal pay for equal work, ensure pay transparency, expand women’s access to higher-paying roles, provide equitable parental leave, and strengthen laws against workplace discrimination.</w:t>
      </w:r>
    </w:p>
    <w:p w14:paraId="0F63D003" w14:textId="77777777" w:rsidR="0081727B" w:rsidRDefault="0081727B" w:rsidP="00197F67">
      <w:pPr>
        <w:spacing w:after="0" w:line="360" w:lineRule="atLeast"/>
        <w:rPr>
          <w:rFonts w:eastAsia="Times New Roman" w:cs="Times New Roman"/>
          <w:b/>
          <w:bCs/>
          <w:kern w:val="0"/>
          <w14:ligatures w14:val="none"/>
        </w:rPr>
      </w:pPr>
    </w:p>
    <w:p w14:paraId="495A088C" w14:textId="3D375926" w:rsidR="00197F67" w:rsidRPr="0081727B" w:rsidRDefault="00197F67" w:rsidP="0081727B">
      <w:pPr>
        <w:pStyle w:val="ListParagraph"/>
        <w:numPr>
          <w:ilvl w:val="0"/>
          <w:numId w:val="34"/>
        </w:numPr>
        <w:spacing w:after="0" w:line="360" w:lineRule="atLeast"/>
        <w:rPr>
          <w:rFonts w:eastAsia="Times New Roman" w:cs="Times New Roman"/>
          <w:kern w:val="0"/>
          <w14:ligatures w14:val="none"/>
        </w:rPr>
      </w:pPr>
      <w:r w:rsidRPr="0081727B">
        <w:rPr>
          <w:rFonts w:eastAsia="Times New Roman" w:cs="Times New Roman"/>
          <w:b/>
          <w:bCs/>
          <w:kern w:val="0"/>
          <w14:ligatures w14:val="none"/>
        </w:rPr>
        <w:t>Protect the Planet:</w:t>
      </w:r>
    </w:p>
    <w:p w14:paraId="3F585994" w14:textId="77777777" w:rsidR="0081727B" w:rsidRDefault="0081727B" w:rsidP="00197F67">
      <w:pPr>
        <w:spacing w:after="0" w:line="360" w:lineRule="atLeast"/>
        <w:rPr>
          <w:rFonts w:eastAsia="Times New Roman" w:cs="Times New Roman"/>
          <w:b/>
          <w:bCs/>
          <w:kern w:val="0"/>
          <w14:ligatures w14:val="none"/>
        </w:rPr>
      </w:pPr>
    </w:p>
    <w:p w14:paraId="1E06C458" w14:textId="56741BB9" w:rsidR="00197F67" w:rsidRPr="00197F67" w:rsidRDefault="00197F67" w:rsidP="00197F67">
      <w:pPr>
        <w:spacing w:after="0" w:line="360" w:lineRule="atLeast"/>
        <w:rPr>
          <w:rFonts w:eastAsia="Times New Roman" w:cs="Times New Roman"/>
          <w:kern w:val="0"/>
          <w14:ligatures w14:val="none"/>
        </w:rPr>
      </w:pPr>
      <w:r w:rsidRPr="00197F67">
        <w:rPr>
          <w:rFonts w:eastAsia="Times New Roman" w:cs="Times New Roman"/>
          <w:b/>
          <w:bCs/>
          <w:kern w:val="0"/>
          <w14:ligatures w14:val="none"/>
        </w:rPr>
        <w:t>Fact: </w:t>
      </w:r>
      <w:r w:rsidRPr="00197F67">
        <w:rPr>
          <w:rFonts w:eastAsia="Times New Roman" w:cs="Times New Roman"/>
          <w:kern w:val="0"/>
          <w14:ligatures w14:val="none"/>
        </w:rPr>
        <w:t>Climate shocks could drive </w:t>
      </w:r>
      <w:hyperlink r:id="rId17" w:history="1">
        <w:r w:rsidRPr="00197F67">
          <w:rPr>
            <w:rFonts w:eastAsia="Times New Roman" w:cs="Times New Roman"/>
            <w:kern w:val="0"/>
            <w:u w:val="single"/>
            <w14:ligatures w14:val="none"/>
          </w:rPr>
          <w:t>158 million more women and girls into extreme poverty by 2050</w:t>
        </w:r>
      </w:hyperlink>
      <w:r w:rsidRPr="00197F67">
        <w:rPr>
          <w:rFonts w:eastAsia="Times New Roman" w:cs="Times New Roman"/>
          <w:kern w:val="0"/>
          <w14:ligatures w14:val="none"/>
        </w:rPr>
        <w:t>. </w:t>
      </w:r>
      <w:hyperlink r:id="rId18" w:history="1">
        <w:r w:rsidRPr="00197F67">
          <w:rPr>
            <w:rFonts w:eastAsia="Times New Roman" w:cs="Times New Roman"/>
            <w:kern w:val="0"/>
            <w:u w:val="single"/>
            <w14:ligatures w14:val="none"/>
          </w:rPr>
          <w:t>Only 28 per cent of environment ministers</w:t>
        </w:r>
      </w:hyperlink>
      <w:r w:rsidRPr="00197F67">
        <w:rPr>
          <w:rFonts w:eastAsia="Times New Roman" w:cs="Times New Roman"/>
          <w:kern w:val="0"/>
          <w14:ligatures w14:val="none"/>
        </w:rPr>
        <w:t> are women—despite clear evidence that women’s leadership leads to more effective climate policies.</w:t>
      </w:r>
    </w:p>
    <w:p w14:paraId="087BA6A8" w14:textId="77777777" w:rsidR="0081727B" w:rsidRDefault="0081727B" w:rsidP="00197F67">
      <w:pPr>
        <w:spacing w:after="0" w:line="360" w:lineRule="atLeast"/>
        <w:rPr>
          <w:rFonts w:eastAsia="Times New Roman" w:cs="Times New Roman"/>
          <w:b/>
          <w:bCs/>
          <w:kern w:val="0"/>
          <w14:ligatures w14:val="none"/>
        </w:rPr>
      </w:pPr>
    </w:p>
    <w:p w14:paraId="04A72383" w14:textId="3B7166A5" w:rsidR="00197F67" w:rsidRPr="00197F67" w:rsidRDefault="00197F67" w:rsidP="00197F67">
      <w:pPr>
        <w:spacing w:after="0" w:line="360" w:lineRule="atLeast"/>
        <w:rPr>
          <w:rFonts w:eastAsia="Times New Roman" w:cs="Times New Roman"/>
          <w:kern w:val="0"/>
          <w14:ligatures w14:val="none"/>
        </w:rPr>
      </w:pPr>
      <w:r w:rsidRPr="00197F67">
        <w:rPr>
          <w:rFonts w:eastAsia="Times New Roman" w:cs="Times New Roman"/>
          <w:b/>
          <w:bCs/>
          <w:kern w:val="0"/>
          <w14:ligatures w14:val="none"/>
        </w:rPr>
        <w:t>Solution:</w:t>
      </w:r>
      <w:r w:rsidRPr="00197F67">
        <w:rPr>
          <w:rFonts w:eastAsia="Times New Roman" w:cs="Times New Roman"/>
          <w:kern w:val="0"/>
          <w14:ligatures w14:val="none"/>
        </w:rPr>
        <w:t> Governments must ensure equal representation in climate leadership, increased investment in gender-responsive policies, and funding for women-led solutions to prevent climate shocks.</w:t>
      </w:r>
    </w:p>
    <w:p w14:paraId="61701DCC" w14:textId="77777777" w:rsidR="0081727B" w:rsidRDefault="0081727B" w:rsidP="00197F67">
      <w:pPr>
        <w:spacing w:after="0" w:line="360" w:lineRule="atLeast"/>
        <w:rPr>
          <w:rFonts w:eastAsia="Times New Roman" w:cs="Times New Roman"/>
          <w:b/>
          <w:bCs/>
          <w:kern w:val="0"/>
          <w14:ligatures w14:val="none"/>
        </w:rPr>
      </w:pPr>
    </w:p>
    <w:p w14:paraId="1B0A0D44" w14:textId="0AB51EED" w:rsidR="00197F67" w:rsidRPr="00F35ABE" w:rsidRDefault="00197F67" w:rsidP="00F35ABE">
      <w:pPr>
        <w:pStyle w:val="ListParagraph"/>
        <w:numPr>
          <w:ilvl w:val="0"/>
          <w:numId w:val="34"/>
        </w:numPr>
        <w:spacing w:after="0" w:line="360" w:lineRule="atLeast"/>
        <w:rPr>
          <w:rFonts w:eastAsia="Times New Roman" w:cs="Times New Roman"/>
          <w:kern w:val="0"/>
          <w14:ligatures w14:val="none"/>
        </w:rPr>
      </w:pPr>
      <w:r w:rsidRPr="00F35ABE">
        <w:rPr>
          <w:rFonts w:eastAsia="Times New Roman" w:cs="Times New Roman"/>
          <w:b/>
          <w:bCs/>
          <w:kern w:val="0"/>
          <w14:ligatures w14:val="none"/>
        </w:rPr>
        <w:t>Increase women’s Leadership and Political Participation:</w:t>
      </w:r>
    </w:p>
    <w:p w14:paraId="3E3BCDEF" w14:textId="77777777" w:rsidR="00F35ABE" w:rsidRDefault="00F35ABE" w:rsidP="00197F67">
      <w:pPr>
        <w:spacing w:after="0" w:line="360" w:lineRule="atLeast"/>
        <w:rPr>
          <w:rFonts w:eastAsia="Times New Roman" w:cs="Times New Roman"/>
          <w:b/>
          <w:bCs/>
          <w:kern w:val="0"/>
          <w14:ligatures w14:val="none"/>
        </w:rPr>
      </w:pPr>
    </w:p>
    <w:p w14:paraId="6BABB7C7" w14:textId="6819BB85" w:rsidR="00197F67" w:rsidRPr="00197F67" w:rsidRDefault="00197F67" w:rsidP="00197F67">
      <w:pPr>
        <w:spacing w:after="0" w:line="360" w:lineRule="atLeast"/>
        <w:rPr>
          <w:rFonts w:eastAsia="Times New Roman" w:cs="Times New Roman"/>
          <w:kern w:val="0"/>
          <w14:ligatures w14:val="none"/>
        </w:rPr>
      </w:pPr>
      <w:r w:rsidRPr="00197F67">
        <w:rPr>
          <w:rFonts w:eastAsia="Times New Roman" w:cs="Times New Roman"/>
          <w:b/>
          <w:bCs/>
          <w:kern w:val="0"/>
          <w14:ligatures w14:val="none"/>
        </w:rPr>
        <w:lastRenderedPageBreak/>
        <w:t>Fact:</w:t>
      </w:r>
      <w:r w:rsidRPr="00197F67">
        <w:rPr>
          <w:rFonts w:eastAsia="Times New Roman" w:cs="Times New Roman"/>
          <w:kern w:val="0"/>
          <w14:ligatures w14:val="none"/>
        </w:rPr>
        <w:t> Nearly </w:t>
      </w:r>
      <w:hyperlink r:id="rId19" w:history="1">
        <w:r w:rsidRPr="00197F67">
          <w:rPr>
            <w:rFonts w:eastAsia="Times New Roman" w:cs="Times New Roman"/>
            <w:kern w:val="0"/>
            <w:u w:val="single"/>
            <w14:ligatures w14:val="none"/>
          </w:rPr>
          <w:t>75 per cent of lawmakers today are men</w:t>
        </w:r>
      </w:hyperlink>
      <w:r w:rsidRPr="00197F67">
        <w:rPr>
          <w:rFonts w:eastAsia="Times New Roman" w:cs="Times New Roman"/>
          <w:kern w:val="0"/>
          <w14:ligatures w14:val="none"/>
        </w:rPr>
        <w:t> and 103 countries have never had a woman Head of State. At this pace of progress, equality in top leadership won’t be reached for 130 years.</w:t>
      </w:r>
    </w:p>
    <w:p w14:paraId="2B65A20B" w14:textId="77777777" w:rsidR="00F35ABE" w:rsidRDefault="00F35ABE" w:rsidP="00197F67">
      <w:pPr>
        <w:spacing w:after="0" w:line="360" w:lineRule="atLeast"/>
        <w:rPr>
          <w:rFonts w:eastAsia="Times New Roman" w:cs="Times New Roman"/>
          <w:b/>
          <w:bCs/>
          <w:kern w:val="0"/>
          <w14:ligatures w14:val="none"/>
        </w:rPr>
      </w:pPr>
    </w:p>
    <w:p w14:paraId="35B63179" w14:textId="175823E4" w:rsidR="00197F67" w:rsidRPr="00197F67" w:rsidRDefault="00197F67" w:rsidP="00197F67">
      <w:pPr>
        <w:spacing w:after="0" w:line="360" w:lineRule="atLeast"/>
        <w:rPr>
          <w:rFonts w:eastAsia="Times New Roman" w:cs="Times New Roman"/>
          <w:kern w:val="0"/>
          <w14:ligatures w14:val="none"/>
        </w:rPr>
      </w:pPr>
      <w:r w:rsidRPr="00197F67">
        <w:rPr>
          <w:rFonts w:eastAsia="Times New Roman" w:cs="Times New Roman"/>
          <w:b/>
          <w:bCs/>
          <w:kern w:val="0"/>
          <w14:ligatures w14:val="none"/>
        </w:rPr>
        <w:t>Solution: </w:t>
      </w:r>
      <w:r w:rsidRPr="00197F67">
        <w:rPr>
          <w:rFonts w:eastAsia="Times New Roman" w:cs="Times New Roman"/>
          <w:kern w:val="0"/>
          <w14:ligatures w14:val="none"/>
        </w:rPr>
        <w:t>Quotas work—they open doors for women in politics. But real progress means going further: combating social norms and stigma that hold women back and stopping the violence that targets them when they step into power. </w:t>
      </w:r>
    </w:p>
    <w:p w14:paraId="0DC5AE88" w14:textId="77777777" w:rsidR="00F35ABE" w:rsidRDefault="00F35ABE" w:rsidP="00197F67">
      <w:pPr>
        <w:spacing w:after="0" w:line="360" w:lineRule="atLeast"/>
        <w:rPr>
          <w:rFonts w:eastAsia="Times New Roman" w:cs="Times New Roman"/>
          <w:b/>
          <w:bCs/>
          <w:kern w:val="0"/>
          <w14:ligatures w14:val="none"/>
        </w:rPr>
      </w:pPr>
    </w:p>
    <w:p w14:paraId="2994C341" w14:textId="75064D05" w:rsidR="00197F67" w:rsidRPr="00F35ABE" w:rsidRDefault="00197F67" w:rsidP="00F35ABE">
      <w:pPr>
        <w:pStyle w:val="ListParagraph"/>
        <w:numPr>
          <w:ilvl w:val="0"/>
          <w:numId w:val="34"/>
        </w:numPr>
        <w:spacing w:after="0" w:line="360" w:lineRule="atLeast"/>
        <w:rPr>
          <w:rFonts w:eastAsia="Times New Roman" w:cs="Times New Roman"/>
          <w:kern w:val="0"/>
          <w14:ligatures w14:val="none"/>
        </w:rPr>
      </w:pPr>
      <w:r w:rsidRPr="00F35ABE">
        <w:rPr>
          <w:rFonts w:eastAsia="Times New Roman" w:cs="Times New Roman"/>
          <w:b/>
          <w:bCs/>
          <w:kern w:val="0"/>
          <w14:ligatures w14:val="none"/>
        </w:rPr>
        <w:t>Dismantle Discriminatory Legal Frameworks:</w:t>
      </w:r>
    </w:p>
    <w:p w14:paraId="47BBC11B" w14:textId="77777777" w:rsidR="00F35ABE" w:rsidRDefault="00F35ABE" w:rsidP="00197F67">
      <w:pPr>
        <w:spacing w:after="0" w:line="360" w:lineRule="atLeast"/>
        <w:rPr>
          <w:rFonts w:eastAsia="Times New Roman" w:cs="Times New Roman"/>
          <w:b/>
          <w:bCs/>
          <w:kern w:val="0"/>
          <w14:ligatures w14:val="none"/>
        </w:rPr>
      </w:pPr>
    </w:p>
    <w:p w14:paraId="4B13555A" w14:textId="697850AC" w:rsidR="00197F67" w:rsidRPr="00197F67" w:rsidRDefault="00197F67" w:rsidP="00197F67">
      <w:pPr>
        <w:spacing w:after="0" w:line="360" w:lineRule="atLeast"/>
        <w:rPr>
          <w:rFonts w:eastAsia="Times New Roman" w:cs="Times New Roman"/>
          <w:kern w:val="0"/>
          <w14:ligatures w14:val="none"/>
        </w:rPr>
      </w:pPr>
      <w:r w:rsidRPr="00197F67">
        <w:rPr>
          <w:rFonts w:eastAsia="Times New Roman" w:cs="Times New Roman"/>
          <w:b/>
          <w:bCs/>
          <w:kern w:val="0"/>
          <w14:ligatures w14:val="none"/>
        </w:rPr>
        <w:t>Fact: </w:t>
      </w:r>
      <w:r w:rsidRPr="00197F67">
        <w:rPr>
          <w:rFonts w:eastAsia="Times New Roman" w:cs="Times New Roman"/>
          <w:kern w:val="0"/>
          <w14:ligatures w14:val="none"/>
        </w:rPr>
        <w:t>Women still have only </w:t>
      </w:r>
      <w:hyperlink r:id="rId20" w:history="1">
        <w:r w:rsidRPr="00197F67">
          <w:rPr>
            <w:rFonts w:eastAsia="Times New Roman" w:cs="Times New Roman"/>
            <w:kern w:val="0"/>
            <w:u w:val="single"/>
            <w14:ligatures w14:val="none"/>
          </w:rPr>
          <w:t xml:space="preserve">64 percent of the legal rights men </w:t>
        </w:r>
        <w:proofErr w:type="spellStart"/>
        <w:r w:rsidRPr="00197F67">
          <w:rPr>
            <w:rFonts w:eastAsia="Times New Roman" w:cs="Times New Roman"/>
            <w:kern w:val="0"/>
            <w:u w:val="single"/>
            <w14:ligatures w14:val="none"/>
          </w:rPr>
          <w:t>enjoy.</w:t>
        </w:r>
      </w:hyperlink>
      <w:r w:rsidRPr="00197F67">
        <w:rPr>
          <w:rFonts w:eastAsia="Times New Roman" w:cs="Times New Roman"/>
          <w:kern w:val="0"/>
          <w14:ligatures w14:val="none"/>
        </w:rPr>
        <w:t>For</w:t>
      </w:r>
      <w:proofErr w:type="spellEnd"/>
      <w:r w:rsidRPr="00197F67">
        <w:rPr>
          <w:rFonts w:eastAsia="Times New Roman" w:cs="Times New Roman"/>
          <w:kern w:val="0"/>
          <w14:ligatures w14:val="none"/>
        </w:rPr>
        <w:t xml:space="preserve"> instance, in 51 per cent of countries, there </w:t>
      </w:r>
      <w:hyperlink r:id="rId21" w:anchor=":~:text=Discriminatory%20legal%20frameworks%20prevail%20in,and%2027.5%25%20of%20MANAGERIAL%20POSITIONS." w:history="1">
        <w:r w:rsidRPr="00197F67">
          <w:rPr>
            <w:rFonts w:eastAsia="Times New Roman" w:cs="Times New Roman"/>
            <w:kern w:val="0"/>
            <w:u w:val="single"/>
            <w14:ligatures w14:val="none"/>
          </w:rPr>
          <w:t>is at least one restriction preventing women from doing the same jobs as men</w:t>
        </w:r>
      </w:hyperlink>
      <w:r w:rsidRPr="00197F67">
        <w:rPr>
          <w:rFonts w:eastAsia="Times New Roman" w:cs="Times New Roman"/>
          <w:kern w:val="0"/>
          <w14:ligatures w14:val="none"/>
        </w:rPr>
        <w:t>.</w:t>
      </w:r>
    </w:p>
    <w:p w14:paraId="63E8EC8C" w14:textId="77777777" w:rsidR="00F35ABE" w:rsidRDefault="00F35ABE" w:rsidP="00197F67">
      <w:pPr>
        <w:spacing w:after="0" w:line="360" w:lineRule="atLeast"/>
        <w:rPr>
          <w:rFonts w:eastAsia="Times New Roman" w:cs="Times New Roman"/>
          <w:b/>
          <w:bCs/>
          <w:kern w:val="0"/>
          <w14:ligatures w14:val="none"/>
        </w:rPr>
      </w:pPr>
    </w:p>
    <w:p w14:paraId="3FBE3523" w14:textId="08EC14DC" w:rsidR="00197F67" w:rsidRPr="00197F67" w:rsidRDefault="00197F67" w:rsidP="00197F67">
      <w:pPr>
        <w:spacing w:after="0" w:line="360" w:lineRule="atLeast"/>
        <w:rPr>
          <w:rFonts w:eastAsia="Times New Roman" w:cs="Times New Roman"/>
          <w:kern w:val="0"/>
          <w14:ligatures w14:val="none"/>
        </w:rPr>
      </w:pPr>
      <w:r w:rsidRPr="00197F67">
        <w:rPr>
          <w:rFonts w:eastAsia="Times New Roman" w:cs="Times New Roman"/>
          <w:b/>
          <w:bCs/>
          <w:kern w:val="0"/>
          <w14:ligatures w14:val="none"/>
        </w:rPr>
        <w:t>Solution: </w:t>
      </w:r>
      <w:r w:rsidRPr="00197F67">
        <w:rPr>
          <w:rFonts w:eastAsia="Times New Roman" w:cs="Times New Roman"/>
          <w:kern w:val="0"/>
          <w14:ligatures w14:val="none"/>
        </w:rPr>
        <w:t>Governments must eliminate legal discrimination and invest in laws that protect and advance women's rights.</w:t>
      </w:r>
    </w:p>
    <w:p w14:paraId="7D1D1A1C" w14:textId="77777777" w:rsidR="00F35ABE" w:rsidRDefault="00F35ABE" w:rsidP="00197F67">
      <w:pPr>
        <w:spacing w:after="0" w:line="360" w:lineRule="atLeast"/>
        <w:rPr>
          <w:rFonts w:eastAsia="Times New Roman" w:cs="Times New Roman"/>
          <w:b/>
          <w:bCs/>
          <w:kern w:val="0"/>
          <w14:ligatures w14:val="none"/>
        </w:rPr>
      </w:pPr>
    </w:p>
    <w:p w14:paraId="7F095894" w14:textId="79C7B2A3" w:rsidR="00197F67" w:rsidRPr="00AA62CE" w:rsidRDefault="00197F67" w:rsidP="00AA62CE">
      <w:pPr>
        <w:pStyle w:val="ListParagraph"/>
        <w:numPr>
          <w:ilvl w:val="0"/>
          <w:numId w:val="34"/>
        </w:numPr>
        <w:spacing w:after="0" w:line="360" w:lineRule="atLeast"/>
        <w:rPr>
          <w:rFonts w:eastAsia="Times New Roman" w:cs="Times New Roman"/>
          <w:kern w:val="0"/>
          <w14:ligatures w14:val="none"/>
        </w:rPr>
      </w:pPr>
      <w:r w:rsidRPr="00AA62CE">
        <w:rPr>
          <w:rFonts w:eastAsia="Times New Roman" w:cs="Times New Roman"/>
          <w:b/>
          <w:bCs/>
          <w:kern w:val="0"/>
          <w14:ligatures w14:val="none"/>
        </w:rPr>
        <w:t>Close the Gender Digital Gap:</w:t>
      </w:r>
    </w:p>
    <w:p w14:paraId="6AEA5EC1" w14:textId="77777777" w:rsidR="00AA62CE" w:rsidRDefault="00AA62CE" w:rsidP="00197F67">
      <w:pPr>
        <w:spacing w:after="0" w:line="360" w:lineRule="atLeast"/>
        <w:rPr>
          <w:rFonts w:eastAsia="Times New Roman" w:cs="Times New Roman"/>
          <w:b/>
          <w:bCs/>
          <w:kern w:val="0"/>
          <w14:ligatures w14:val="none"/>
        </w:rPr>
      </w:pPr>
    </w:p>
    <w:p w14:paraId="24980FF1" w14:textId="33FC237E" w:rsidR="00197F67" w:rsidRPr="00197F67" w:rsidRDefault="00197F67" w:rsidP="00197F67">
      <w:pPr>
        <w:spacing w:after="0" w:line="360" w:lineRule="atLeast"/>
        <w:rPr>
          <w:rFonts w:eastAsia="Times New Roman" w:cs="Times New Roman"/>
          <w:kern w:val="0"/>
          <w14:ligatures w14:val="none"/>
        </w:rPr>
      </w:pPr>
      <w:r w:rsidRPr="00197F67">
        <w:rPr>
          <w:rFonts w:eastAsia="Times New Roman" w:cs="Times New Roman"/>
          <w:b/>
          <w:bCs/>
          <w:kern w:val="0"/>
          <w14:ligatures w14:val="none"/>
        </w:rPr>
        <w:t>Fact:</w:t>
      </w:r>
      <w:r w:rsidRPr="00197F67">
        <w:rPr>
          <w:rFonts w:eastAsia="Times New Roman" w:cs="Times New Roman"/>
          <w:kern w:val="0"/>
          <w14:ligatures w14:val="none"/>
        </w:rPr>
        <w:t xml:space="preserve"> 277 million more men than women used the Internet in 2024. If the digital gender gap persists </w:t>
      </w:r>
      <w:proofErr w:type="gramStart"/>
      <w:r w:rsidRPr="00197F67">
        <w:rPr>
          <w:rFonts w:eastAsia="Times New Roman" w:cs="Times New Roman"/>
          <w:kern w:val="0"/>
          <w14:ligatures w14:val="none"/>
        </w:rPr>
        <w:t>low and middle income</w:t>
      </w:r>
      <w:proofErr w:type="gramEnd"/>
      <w:r w:rsidRPr="00197F67">
        <w:rPr>
          <w:rFonts w:eastAsia="Times New Roman" w:cs="Times New Roman"/>
          <w:kern w:val="0"/>
          <w14:ligatures w14:val="none"/>
        </w:rPr>
        <w:t xml:space="preserve"> countries stand to lose USD 500 billion in income over the next five years.</w:t>
      </w:r>
    </w:p>
    <w:p w14:paraId="4BC5D631" w14:textId="77777777" w:rsidR="00AA62CE" w:rsidRDefault="00AA62CE" w:rsidP="00197F67">
      <w:pPr>
        <w:spacing w:after="0" w:line="360" w:lineRule="atLeast"/>
        <w:rPr>
          <w:rFonts w:eastAsia="Times New Roman" w:cs="Times New Roman"/>
          <w:b/>
          <w:bCs/>
          <w:kern w:val="0"/>
          <w14:ligatures w14:val="none"/>
        </w:rPr>
      </w:pPr>
    </w:p>
    <w:p w14:paraId="78A852DC" w14:textId="3C4204FB" w:rsidR="00197F67" w:rsidRPr="00197F67" w:rsidRDefault="00197F67" w:rsidP="00197F67">
      <w:pPr>
        <w:spacing w:after="0" w:line="360" w:lineRule="atLeast"/>
        <w:rPr>
          <w:rFonts w:eastAsia="Times New Roman" w:cs="Times New Roman"/>
          <w:kern w:val="0"/>
          <w14:ligatures w14:val="none"/>
        </w:rPr>
      </w:pPr>
      <w:r w:rsidRPr="00197F67">
        <w:rPr>
          <w:rFonts w:eastAsia="Times New Roman" w:cs="Times New Roman"/>
          <w:b/>
          <w:bCs/>
          <w:kern w:val="0"/>
          <w14:ligatures w14:val="none"/>
        </w:rPr>
        <w:t>Solution: </w:t>
      </w:r>
      <w:r w:rsidRPr="00197F67">
        <w:rPr>
          <w:rFonts w:eastAsia="Times New Roman" w:cs="Times New Roman"/>
          <w:kern w:val="0"/>
          <w14:ligatures w14:val="none"/>
        </w:rPr>
        <w:t>Close the digital gender divide, and address digital abuse, trolling, stalking, and other forms of technology-facilitated violence against women. Barriers to the equal participation and leadership of women and girls in science, technology and innovation must be dismantled. </w:t>
      </w:r>
    </w:p>
    <w:p w14:paraId="29C084FB" w14:textId="77777777" w:rsidR="00AA62CE" w:rsidRDefault="00AA62CE" w:rsidP="00197F67">
      <w:pPr>
        <w:spacing w:after="0" w:line="360" w:lineRule="atLeast"/>
        <w:rPr>
          <w:rFonts w:eastAsia="Times New Roman" w:cs="Times New Roman"/>
          <w:b/>
          <w:bCs/>
          <w:kern w:val="0"/>
          <w14:ligatures w14:val="none"/>
        </w:rPr>
      </w:pPr>
    </w:p>
    <w:p w14:paraId="6C7FB89B" w14:textId="7FB6FACD" w:rsidR="00197F67" w:rsidRPr="00AA62CE" w:rsidRDefault="00197F67" w:rsidP="00AA62CE">
      <w:pPr>
        <w:pStyle w:val="ListParagraph"/>
        <w:numPr>
          <w:ilvl w:val="0"/>
          <w:numId w:val="34"/>
        </w:numPr>
        <w:spacing w:after="0" w:line="360" w:lineRule="atLeast"/>
        <w:rPr>
          <w:rFonts w:eastAsia="Times New Roman" w:cs="Times New Roman"/>
          <w:kern w:val="0"/>
          <w14:ligatures w14:val="none"/>
        </w:rPr>
      </w:pPr>
      <w:r w:rsidRPr="00AA62CE">
        <w:rPr>
          <w:rFonts w:eastAsia="Times New Roman" w:cs="Times New Roman"/>
          <w:b/>
          <w:bCs/>
          <w:kern w:val="0"/>
          <w14:ligatures w14:val="none"/>
        </w:rPr>
        <w:t>Ensure Gender Parity in Education:</w:t>
      </w:r>
    </w:p>
    <w:p w14:paraId="24CA3016" w14:textId="77777777" w:rsidR="00AA62CE" w:rsidRDefault="00AA62CE" w:rsidP="00197F67">
      <w:pPr>
        <w:spacing w:after="0" w:line="360" w:lineRule="atLeast"/>
        <w:rPr>
          <w:rFonts w:eastAsia="Times New Roman" w:cs="Times New Roman"/>
          <w:b/>
          <w:bCs/>
          <w:kern w:val="0"/>
          <w14:ligatures w14:val="none"/>
        </w:rPr>
      </w:pPr>
    </w:p>
    <w:p w14:paraId="7ADA07B8" w14:textId="69B37631" w:rsidR="00197F67" w:rsidRPr="00197F67" w:rsidRDefault="00197F67" w:rsidP="00197F67">
      <w:pPr>
        <w:spacing w:after="0" w:line="360" w:lineRule="atLeast"/>
        <w:rPr>
          <w:rFonts w:eastAsia="Times New Roman" w:cs="Times New Roman"/>
          <w:kern w:val="0"/>
          <w14:ligatures w14:val="none"/>
        </w:rPr>
      </w:pPr>
      <w:r w:rsidRPr="00197F67">
        <w:rPr>
          <w:rFonts w:eastAsia="Times New Roman" w:cs="Times New Roman"/>
          <w:b/>
          <w:bCs/>
          <w:kern w:val="0"/>
          <w14:ligatures w14:val="none"/>
        </w:rPr>
        <w:t>Fact: </w:t>
      </w:r>
      <w:hyperlink r:id="rId22" w:history="1">
        <w:r w:rsidRPr="00197F67">
          <w:rPr>
            <w:rFonts w:eastAsia="Times New Roman" w:cs="Times New Roman"/>
            <w:kern w:val="0"/>
            <w:u w:val="single"/>
            <w14:ligatures w14:val="none"/>
          </w:rPr>
          <w:t>Over 119 million girls are still out of school</w:t>
        </w:r>
      </w:hyperlink>
      <w:r w:rsidRPr="00197F67">
        <w:rPr>
          <w:rFonts w:eastAsia="Times New Roman" w:cs="Times New Roman"/>
          <w:kern w:val="0"/>
          <w14:ligatures w14:val="none"/>
        </w:rPr>
        <w:t>, and 39 per cent of young women don’t finish upper secondary education.</w:t>
      </w:r>
    </w:p>
    <w:p w14:paraId="4A7C034C" w14:textId="77777777" w:rsidR="00AA62CE" w:rsidRDefault="00AA62CE" w:rsidP="00197F67">
      <w:pPr>
        <w:spacing w:after="0" w:line="360" w:lineRule="atLeast"/>
        <w:rPr>
          <w:rFonts w:eastAsia="Times New Roman" w:cs="Times New Roman"/>
          <w:b/>
          <w:bCs/>
          <w:kern w:val="0"/>
          <w14:ligatures w14:val="none"/>
        </w:rPr>
      </w:pPr>
    </w:p>
    <w:p w14:paraId="19670FF6" w14:textId="7BA38040" w:rsidR="00197F67" w:rsidRPr="00197F67" w:rsidRDefault="00197F67" w:rsidP="00197F67">
      <w:pPr>
        <w:spacing w:after="0" w:line="360" w:lineRule="atLeast"/>
        <w:rPr>
          <w:rFonts w:eastAsia="Times New Roman" w:cs="Times New Roman"/>
          <w:kern w:val="0"/>
          <w14:ligatures w14:val="none"/>
        </w:rPr>
      </w:pPr>
      <w:r w:rsidRPr="00197F67">
        <w:rPr>
          <w:rFonts w:eastAsia="Times New Roman" w:cs="Times New Roman"/>
          <w:b/>
          <w:bCs/>
          <w:kern w:val="0"/>
          <w14:ligatures w14:val="none"/>
        </w:rPr>
        <w:t>Solution:</w:t>
      </w:r>
      <w:r w:rsidRPr="00197F67">
        <w:rPr>
          <w:rFonts w:eastAsia="Times New Roman" w:cs="Times New Roman"/>
          <w:kern w:val="0"/>
          <w14:ligatures w14:val="none"/>
        </w:rPr>
        <w:t> Governments and communities must lower schooling costs, offer cash transfers, and ensure safe and inclusive educational environments. </w:t>
      </w:r>
    </w:p>
    <w:p w14:paraId="5222565D" w14:textId="77777777" w:rsidR="00AA62CE" w:rsidRDefault="00AA62CE" w:rsidP="00197F67">
      <w:pPr>
        <w:spacing w:after="0" w:line="360" w:lineRule="atLeast"/>
        <w:rPr>
          <w:rFonts w:eastAsia="Times New Roman" w:cs="Times New Roman"/>
          <w:b/>
          <w:bCs/>
          <w:kern w:val="0"/>
          <w14:ligatures w14:val="none"/>
        </w:rPr>
      </w:pPr>
    </w:p>
    <w:p w14:paraId="21DC1C6C" w14:textId="1297519B" w:rsidR="00197F67" w:rsidRPr="001F234F" w:rsidRDefault="00197F67" w:rsidP="001F234F">
      <w:pPr>
        <w:pStyle w:val="ListParagraph"/>
        <w:numPr>
          <w:ilvl w:val="0"/>
          <w:numId w:val="34"/>
        </w:numPr>
        <w:spacing w:after="0" w:line="360" w:lineRule="atLeast"/>
        <w:rPr>
          <w:rFonts w:eastAsia="Times New Roman" w:cs="Times New Roman"/>
          <w:kern w:val="0"/>
          <w14:ligatures w14:val="none"/>
        </w:rPr>
      </w:pPr>
      <w:r w:rsidRPr="001F234F">
        <w:rPr>
          <w:rFonts w:eastAsia="Times New Roman" w:cs="Times New Roman"/>
          <w:b/>
          <w:bCs/>
          <w:kern w:val="0"/>
          <w14:ligatures w14:val="none"/>
        </w:rPr>
        <w:t>End Maternal Mortality:</w:t>
      </w:r>
    </w:p>
    <w:p w14:paraId="08A39B79" w14:textId="77777777" w:rsidR="001F234F" w:rsidRDefault="001F234F" w:rsidP="00197F67">
      <w:pPr>
        <w:spacing w:after="0" w:line="360" w:lineRule="atLeast"/>
        <w:rPr>
          <w:rFonts w:eastAsia="Times New Roman" w:cs="Times New Roman"/>
          <w:b/>
          <w:bCs/>
          <w:kern w:val="0"/>
          <w14:ligatures w14:val="none"/>
        </w:rPr>
      </w:pPr>
    </w:p>
    <w:p w14:paraId="143B1CBA" w14:textId="394AE0EC" w:rsidR="00197F67" w:rsidRPr="00197F67" w:rsidRDefault="00197F67" w:rsidP="00197F67">
      <w:pPr>
        <w:spacing w:after="0" w:line="360" w:lineRule="atLeast"/>
        <w:rPr>
          <w:rFonts w:eastAsia="Times New Roman" w:cs="Times New Roman"/>
          <w:kern w:val="0"/>
          <w14:ligatures w14:val="none"/>
        </w:rPr>
      </w:pPr>
      <w:r w:rsidRPr="00197F67">
        <w:rPr>
          <w:rFonts w:eastAsia="Times New Roman" w:cs="Times New Roman"/>
          <w:b/>
          <w:bCs/>
          <w:kern w:val="0"/>
          <w14:ligatures w14:val="none"/>
        </w:rPr>
        <w:lastRenderedPageBreak/>
        <w:t>Fact: </w:t>
      </w:r>
      <w:hyperlink r:id="rId23" w:history="1">
        <w:r w:rsidRPr="00197F67">
          <w:rPr>
            <w:rFonts w:eastAsia="Times New Roman" w:cs="Times New Roman"/>
            <w:kern w:val="0"/>
            <w:u w:val="single"/>
            <w14:ligatures w14:val="none"/>
          </w:rPr>
          <w:t>Nearly 800 women die daily from preventable pregnancy-related causes</w:t>
        </w:r>
      </w:hyperlink>
      <w:r w:rsidRPr="00197F67">
        <w:rPr>
          <w:rFonts w:eastAsia="Times New Roman" w:cs="Times New Roman"/>
          <w:kern w:val="0"/>
          <w14:ligatures w14:val="none"/>
        </w:rPr>
        <w:t>—61 per cent of these deaths occur in just 35 conflict-affected countries.</w:t>
      </w:r>
    </w:p>
    <w:p w14:paraId="5C6AF1E5" w14:textId="77777777" w:rsidR="001F234F" w:rsidRDefault="001F234F" w:rsidP="00197F67">
      <w:pPr>
        <w:spacing w:after="0" w:line="360" w:lineRule="atLeast"/>
        <w:rPr>
          <w:rFonts w:eastAsia="Times New Roman" w:cs="Times New Roman"/>
          <w:b/>
          <w:bCs/>
          <w:kern w:val="0"/>
          <w14:ligatures w14:val="none"/>
        </w:rPr>
      </w:pPr>
    </w:p>
    <w:p w14:paraId="3AC9B59B" w14:textId="4D735404" w:rsidR="00197F67" w:rsidRPr="00197F67" w:rsidRDefault="00197F67" w:rsidP="00197F67">
      <w:pPr>
        <w:spacing w:after="0" w:line="360" w:lineRule="atLeast"/>
        <w:rPr>
          <w:rFonts w:eastAsia="Times New Roman" w:cs="Times New Roman"/>
          <w:kern w:val="0"/>
          <w14:ligatures w14:val="none"/>
        </w:rPr>
      </w:pPr>
      <w:r w:rsidRPr="00197F67">
        <w:rPr>
          <w:rFonts w:eastAsia="Times New Roman" w:cs="Times New Roman"/>
          <w:b/>
          <w:bCs/>
          <w:kern w:val="0"/>
          <w14:ligatures w14:val="none"/>
        </w:rPr>
        <w:t>Solution:</w:t>
      </w:r>
      <w:r w:rsidRPr="00197F67">
        <w:rPr>
          <w:rFonts w:eastAsia="Times New Roman" w:cs="Times New Roman"/>
          <w:kern w:val="0"/>
          <w14:ligatures w14:val="none"/>
        </w:rPr>
        <w:t> Policymakers and stakeholders must address harmful gender norms, increase investment in safe, quality, and affordable sexual and reproductive health services, and strengthen fragile health systems.</w:t>
      </w:r>
    </w:p>
    <w:p w14:paraId="528A4DA2" w14:textId="77777777" w:rsidR="001F234F" w:rsidRDefault="001F234F" w:rsidP="00197F67">
      <w:pPr>
        <w:spacing w:after="0" w:line="360" w:lineRule="atLeast"/>
        <w:rPr>
          <w:rFonts w:eastAsia="Times New Roman" w:cs="Times New Roman"/>
          <w:b/>
          <w:bCs/>
          <w:kern w:val="0"/>
          <w14:ligatures w14:val="none"/>
        </w:rPr>
      </w:pPr>
    </w:p>
    <w:p w14:paraId="6748D153" w14:textId="0DCED33C" w:rsidR="00197F67" w:rsidRPr="001F234F" w:rsidRDefault="00197F67" w:rsidP="001F234F">
      <w:pPr>
        <w:pStyle w:val="ListParagraph"/>
        <w:numPr>
          <w:ilvl w:val="0"/>
          <w:numId w:val="34"/>
        </w:numPr>
        <w:spacing w:after="0" w:line="360" w:lineRule="atLeast"/>
        <w:rPr>
          <w:rFonts w:eastAsia="Times New Roman" w:cs="Times New Roman"/>
          <w:kern w:val="0"/>
          <w14:ligatures w14:val="none"/>
        </w:rPr>
      </w:pPr>
      <w:r w:rsidRPr="001F234F">
        <w:rPr>
          <w:rFonts w:eastAsia="Times New Roman" w:cs="Times New Roman"/>
          <w:b/>
          <w:bCs/>
          <w:kern w:val="0"/>
          <w14:ligatures w14:val="none"/>
        </w:rPr>
        <w:t>Increase Gender Financing:</w:t>
      </w:r>
    </w:p>
    <w:p w14:paraId="7CE3F1BA" w14:textId="77777777" w:rsidR="001F234F" w:rsidRDefault="001F234F" w:rsidP="00197F67">
      <w:pPr>
        <w:spacing w:after="0" w:line="360" w:lineRule="atLeast"/>
        <w:rPr>
          <w:rFonts w:eastAsia="Times New Roman" w:cs="Times New Roman"/>
          <w:b/>
          <w:bCs/>
          <w:kern w:val="0"/>
          <w14:ligatures w14:val="none"/>
        </w:rPr>
      </w:pPr>
    </w:p>
    <w:p w14:paraId="6F934B12" w14:textId="4F43F391" w:rsidR="00197F67" w:rsidRPr="00197F67" w:rsidRDefault="00197F67" w:rsidP="00197F67">
      <w:pPr>
        <w:spacing w:after="0" w:line="360" w:lineRule="atLeast"/>
        <w:rPr>
          <w:rFonts w:eastAsia="Times New Roman" w:cs="Times New Roman"/>
          <w:kern w:val="0"/>
          <w14:ligatures w14:val="none"/>
        </w:rPr>
      </w:pPr>
      <w:r w:rsidRPr="00197F67">
        <w:rPr>
          <w:rFonts w:eastAsia="Times New Roman" w:cs="Times New Roman"/>
          <w:b/>
          <w:bCs/>
          <w:kern w:val="0"/>
          <w14:ligatures w14:val="none"/>
        </w:rPr>
        <w:t>Fact:</w:t>
      </w:r>
      <w:r w:rsidRPr="00197F67">
        <w:rPr>
          <w:rFonts w:eastAsia="Times New Roman" w:cs="Times New Roman"/>
          <w:kern w:val="0"/>
          <w14:ligatures w14:val="none"/>
        </w:rPr>
        <w:t> Only </w:t>
      </w:r>
      <w:hyperlink r:id="rId24" w:history="1">
        <w:r w:rsidRPr="00197F67">
          <w:rPr>
            <w:rFonts w:eastAsia="Times New Roman" w:cs="Times New Roman"/>
            <w:kern w:val="0"/>
            <w:u w:val="single"/>
            <w14:ligatures w14:val="none"/>
          </w:rPr>
          <w:t>4 per cent of official development assistance</w:t>
        </w:r>
      </w:hyperlink>
      <w:r w:rsidRPr="00197F67">
        <w:rPr>
          <w:rFonts w:eastAsia="Times New Roman" w:cs="Times New Roman"/>
          <w:kern w:val="0"/>
          <w14:ligatures w14:val="none"/>
        </w:rPr>
        <w:t> went to programmes with gender equality as the principal objective in 2021-2022.</w:t>
      </w:r>
    </w:p>
    <w:p w14:paraId="5AF9EED5" w14:textId="77777777" w:rsidR="00CA7ECC" w:rsidRDefault="00CA7ECC" w:rsidP="00197F67">
      <w:pPr>
        <w:spacing w:after="0" w:line="360" w:lineRule="atLeast"/>
        <w:rPr>
          <w:rFonts w:eastAsia="Times New Roman" w:cs="Times New Roman"/>
          <w:b/>
          <w:bCs/>
          <w:kern w:val="0"/>
          <w14:ligatures w14:val="none"/>
        </w:rPr>
      </w:pPr>
    </w:p>
    <w:p w14:paraId="00B3DD4A" w14:textId="196BE341" w:rsidR="00197F67" w:rsidRPr="00197F67" w:rsidRDefault="00197F67" w:rsidP="00197F67">
      <w:pPr>
        <w:spacing w:after="0" w:line="360" w:lineRule="atLeast"/>
        <w:rPr>
          <w:rFonts w:eastAsia="Times New Roman" w:cs="Times New Roman"/>
          <w:kern w:val="0"/>
          <w14:ligatures w14:val="none"/>
        </w:rPr>
      </w:pPr>
      <w:r w:rsidRPr="00197F67">
        <w:rPr>
          <w:rFonts w:eastAsia="Times New Roman" w:cs="Times New Roman"/>
          <w:b/>
          <w:bCs/>
          <w:kern w:val="0"/>
          <w14:ligatures w14:val="none"/>
        </w:rPr>
        <w:t>Solution:</w:t>
      </w:r>
      <w:r w:rsidRPr="00197F67">
        <w:rPr>
          <w:rFonts w:eastAsia="Times New Roman" w:cs="Times New Roman"/>
          <w:kern w:val="0"/>
          <w14:ligatures w14:val="none"/>
        </w:rPr>
        <w:t> All stakeholders, public and private, must significantly increase investments in gender equality as a cornerstone for advancing sustainable development and ensuring no one is left behind.</w:t>
      </w:r>
    </w:p>
    <w:p w14:paraId="2A9C39EA" w14:textId="77777777" w:rsidR="00C835E7" w:rsidRDefault="00C835E7" w:rsidP="00197F67">
      <w:pPr>
        <w:spacing w:after="0" w:line="360" w:lineRule="atLeast"/>
        <w:rPr>
          <w:rFonts w:eastAsia="Times New Roman" w:cs="Times New Roman"/>
          <w:kern w:val="0"/>
          <w14:ligatures w14:val="none"/>
        </w:rPr>
      </w:pPr>
    </w:p>
    <w:p w14:paraId="5ADDE7B8" w14:textId="77777777" w:rsidR="006607D4" w:rsidRPr="006607D4" w:rsidRDefault="006607D4" w:rsidP="006607D4">
      <w:pPr>
        <w:spacing w:after="0" w:line="360" w:lineRule="atLeast"/>
        <w:rPr>
          <w:rFonts w:eastAsia="Times New Roman" w:cs="Times New Roman"/>
          <w:kern w:val="0"/>
          <w14:ligatures w14:val="none"/>
        </w:rPr>
      </w:pPr>
    </w:p>
    <w:sectPr w:rsidR="006607D4" w:rsidRPr="006607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300FB" w14:textId="77777777" w:rsidR="00237503" w:rsidRDefault="00237503" w:rsidP="00175940">
      <w:pPr>
        <w:spacing w:after="0" w:line="240" w:lineRule="auto"/>
      </w:pPr>
      <w:r>
        <w:separator/>
      </w:r>
    </w:p>
  </w:endnote>
  <w:endnote w:type="continuationSeparator" w:id="0">
    <w:p w14:paraId="49DFB8FD" w14:textId="77777777" w:rsidR="00237503" w:rsidRDefault="00237503" w:rsidP="0017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181A9" w14:textId="77777777" w:rsidR="00237503" w:rsidRDefault="00237503" w:rsidP="00175940">
      <w:pPr>
        <w:spacing w:after="0" w:line="240" w:lineRule="auto"/>
      </w:pPr>
      <w:r>
        <w:separator/>
      </w:r>
    </w:p>
  </w:footnote>
  <w:footnote w:type="continuationSeparator" w:id="0">
    <w:p w14:paraId="43A9FA43" w14:textId="77777777" w:rsidR="00237503" w:rsidRDefault="00237503" w:rsidP="00175940">
      <w:pPr>
        <w:spacing w:after="0" w:line="240" w:lineRule="auto"/>
      </w:pPr>
      <w:r>
        <w:continuationSeparator/>
      </w:r>
    </w:p>
  </w:footnote>
  <w:footnote w:id="1">
    <w:p w14:paraId="4F721EC2" w14:textId="74CAC030" w:rsidR="00175940" w:rsidRDefault="00175940">
      <w:pPr>
        <w:pStyle w:val="FootnoteText"/>
      </w:pPr>
      <w:r>
        <w:rPr>
          <w:rStyle w:val="FootnoteReference"/>
        </w:rPr>
        <w:footnoteRef/>
      </w:r>
      <w:r>
        <w:t xml:space="preserve"> </w:t>
      </w:r>
      <w:hyperlink r:id="rId1" w:anchor=":~:text=Fact:%20Globally%2C%20one%20woman%20or,caregiving%20penalties%2C%20and%20ongoing%20discrimination" w:history="1">
        <w:r w:rsidRPr="00153B47">
          <w:rPr>
            <w:rStyle w:val="Hyperlink"/>
          </w:rPr>
          <w:t>https://www.unwomen.org/en/news-stories/press-release/2025/07/fifteen-years-fifteen-facts-challenges-and-solutions-for-gender-equality#:~:text=Fact:%20Globally%2C%20one%20woman%20or,caregiving%20penalties%2C%20and%20ongoing%20discrimination</w:t>
        </w:r>
      </w:hyperlink>
      <w:r w:rsidRPr="00175940">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4BBD"/>
    <w:multiLevelType w:val="multilevel"/>
    <w:tmpl w:val="FFFFFFFF"/>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3140E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F131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225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114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AB745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612BDC"/>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414362"/>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FB5CF9"/>
    <w:multiLevelType w:val="multilevel"/>
    <w:tmpl w:val="FFFFFFFF"/>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B1034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E03D7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09662A"/>
    <w:multiLevelType w:val="multilevel"/>
    <w:tmpl w:val="FFFFFFFF"/>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103E0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4C52F7"/>
    <w:multiLevelType w:val="multilevel"/>
    <w:tmpl w:val="FFFFFFFF"/>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AD1D7A"/>
    <w:multiLevelType w:val="multilevel"/>
    <w:tmpl w:val="FFFFFFFF"/>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EF7B8B"/>
    <w:multiLevelType w:val="multilevel"/>
    <w:tmpl w:val="FFFFFFFF"/>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0B217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BB1BD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C357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2C7616"/>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1C0BD9"/>
    <w:multiLevelType w:val="hybridMultilevel"/>
    <w:tmpl w:val="83B40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7C446D"/>
    <w:multiLevelType w:val="multilevel"/>
    <w:tmpl w:val="FFFFFFFF"/>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CE37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33393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69127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02713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9563D7"/>
    <w:multiLevelType w:val="multilevel"/>
    <w:tmpl w:val="FFFFFFFF"/>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E47D8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5D1B6E"/>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2F158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6B71C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8A157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381AA6"/>
    <w:multiLevelType w:val="multilevel"/>
    <w:tmpl w:val="FFFFFFFF"/>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C127ED"/>
    <w:multiLevelType w:val="multilevel"/>
    <w:tmpl w:val="FFFFFFFF"/>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8503141">
    <w:abstractNumId w:val="31"/>
  </w:num>
  <w:num w:numId="2" w16cid:durableId="279801536">
    <w:abstractNumId w:val="4"/>
  </w:num>
  <w:num w:numId="3" w16cid:durableId="1507134985">
    <w:abstractNumId w:val="17"/>
  </w:num>
  <w:num w:numId="4" w16cid:durableId="1771657549">
    <w:abstractNumId w:val="27"/>
  </w:num>
  <w:num w:numId="5" w16cid:durableId="463424472">
    <w:abstractNumId w:val="3"/>
  </w:num>
  <w:num w:numId="6" w16cid:durableId="2136559024">
    <w:abstractNumId w:val="28"/>
  </w:num>
  <w:num w:numId="7" w16cid:durableId="2000577771">
    <w:abstractNumId w:val="2"/>
  </w:num>
  <w:num w:numId="8" w16cid:durableId="5912193">
    <w:abstractNumId w:val="19"/>
  </w:num>
  <w:num w:numId="9" w16cid:durableId="1671174012">
    <w:abstractNumId w:val="12"/>
  </w:num>
  <w:num w:numId="10" w16cid:durableId="1627271072">
    <w:abstractNumId w:val="6"/>
  </w:num>
  <w:num w:numId="11" w16cid:durableId="894659852">
    <w:abstractNumId w:val="24"/>
  </w:num>
  <w:num w:numId="12" w16cid:durableId="1236434443">
    <w:abstractNumId w:val="7"/>
  </w:num>
  <w:num w:numId="13" w16cid:durableId="1144397339">
    <w:abstractNumId w:val="10"/>
  </w:num>
  <w:num w:numId="14" w16cid:durableId="186647531">
    <w:abstractNumId w:val="13"/>
  </w:num>
  <w:num w:numId="15" w16cid:durableId="1796870224">
    <w:abstractNumId w:val="29"/>
  </w:num>
  <w:num w:numId="16" w16cid:durableId="2046246200">
    <w:abstractNumId w:val="32"/>
  </w:num>
  <w:num w:numId="17" w16cid:durableId="19168417">
    <w:abstractNumId w:val="23"/>
  </w:num>
  <w:num w:numId="18" w16cid:durableId="1681929617">
    <w:abstractNumId w:val="0"/>
  </w:num>
  <w:num w:numId="19" w16cid:durableId="1267887766">
    <w:abstractNumId w:val="22"/>
  </w:num>
  <w:num w:numId="20" w16cid:durableId="372852158">
    <w:abstractNumId w:val="8"/>
  </w:num>
  <w:num w:numId="21" w16cid:durableId="1725248439">
    <w:abstractNumId w:val="25"/>
  </w:num>
  <w:num w:numId="22" w16cid:durableId="1647124536">
    <w:abstractNumId w:val="15"/>
  </w:num>
  <w:num w:numId="23" w16cid:durableId="1154759387">
    <w:abstractNumId w:val="16"/>
  </w:num>
  <w:num w:numId="24" w16cid:durableId="741221005">
    <w:abstractNumId w:val="11"/>
  </w:num>
  <w:num w:numId="25" w16cid:durableId="23022785">
    <w:abstractNumId w:val="18"/>
  </w:num>
  <w:num w:numId="26" w16cid:durableId="234052334">
    <w:abstractNumId w:val="26"/>
  </w:num>
  <w:num w:numId="27" w16cid:durableId="589511307">
    <w:abstractNumId w:val="5"/>
  </w:num>
  <w:num w:numId="28" w16cid:durableId="284971127">
    <w:abstractNumId w:val="14"/>
  </w:num>
  <w:num w:numId="29" w16cid:durableId="1037465354">
    <w:abstractNumId w:val="9"/>
  </w:num>
  <w:num w:numId="30" w16cid:durableId="1626500883">
    <w:abstractNumId w:val="33"/>
  </w:num>
  <w:num w:numId="31" w16cid:durableId="169877480">
    <w:abstractNumId w:val="30"/>
  </w:num>
  <w:num w:numId="32" w16cid:durableId="1559318283">
    <w:abstractNumId w:val="21"/>
  </w:num>
  <w:num w:numId="33" w16cid:durableId="1121151099">
    <w:abstractNumId w:val="1"/>
  </w:num>
  <w:num w:numId="34" w16cid:durableId="9278842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99A"/>
    <w:rsid w:val="0003522A"/>
    <w:rsid w:val="0005582C"/>
    <w:rsid w:val="000F1732"/>
    <w:rsid w:val="00175940"/>
    <w:rsid w:val="00182425"/>
    <w:rsid w:val="0019012D"/>
    <w:rsid w:val="001948F0"/>
    <w:rsid w:val="00197F67"/>
    <w:rsid w:val="001B5774"/>
    <w:rsid w:val="001F234F"/>
    <w:rsid w:val="00221E7B"/>
    <w:rsid w:val="00227E4D"/>
    <w:rsid w:val="00237503"/>
    <w:rsid w:val="002F1DC8"/>
    <w:rsid w:val="00347B18"/>
    <w:rsid w:val="004E57FB"/>
    <w:rsid w:val="004F2F88"/>
    <w:rsid w:val="006221FE"/>
    <w:rsid w:val="006607D4"/>
    <w:rsid w:val="007B5080"/>
    <w:rsid w:val="0081727B"/>
    <w:rsid w:val="008A53D9"/>
    <w:rsid w:val="008B00A1"/>
    <w:rsid w:val="009D470D"/>
    <w:rsid w:val="00AA62CE"/>
    <w:rsid w:val="00B47B13"/>
    <w:rsid w:val="00B60975"/>
    <w:rsid w:val="00BD21B4"/>
    <w:rsid w:val="00BF5C89"/>
    <w:rsid w:val="00C23B1F"/>
    <w:rsid w:val="00C835E7"/>
    <w:rsid w:val="00CA7ECC"/>
    <w:rsid w:val="00D3799A"/>
    <w:rsid w:val="00DA6C7A"/>
    <w:rsid w:val="00DC1051"/>
    <w:rsid w:val="00EC5C3C"/>
    <w:rsid w:val="00F35ABE"/>
    <w:rsid w:val="00F71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FD8FE4"/>
  <w15:chartTrackingRefBased/>
  <w15:docId w15:val="{B4407617-B373-2A47-B89C-1728796D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79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9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9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9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9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9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9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9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9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9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9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9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9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9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9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9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99A"/>
    <w:rPr>
      <w:rFonts w:eastAsiaTheme="majorEastAsia" w:cstheme="majorBidi"/>
      <w:color w:val="272727" w:themeColor="text1" w:themeTint="D8"/>
    </w:rPr>
  </w:style>
  <w:style w:type="paragraph" w:styleId="Title">
    <w:name w:val="Title"/>
    <w:basedOn w:val="Normal"/>
    <w:next w:val="Normal"/>
    <w:link w:val="TitleChar"/>
    <w:uiPriority w:val="10"/>
    <w:qFormat/>
    <w:rsid w:val="00D37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9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9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9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99A"/>
    <w:pPr>
      <w:spacing w:before="160"/>
      <w:jc w:val="center"/>
    </w:pPr>
    <w:rPr>
      <w:i/>
      <w:iCs/>
      <w:color w:val="404040" w:themeColor="text1" w:themeTint="BF"/>
    </w:rPr>
  </w:style>
  <w:style w:type="character" w:customStyle="1" w:styleId="QuoteChar">
    <w:name w:val="Quote Char"/>
    <w:basedOn w:val="DefaultParagraphFont"/>
    <w:link w:val="Quote"/>
    <w:uiPriority w:val="29"/>
    <w:rsid w:val="00D3799A"/>
    <w:rPr>
      <w:i/>
      <w:iCs/>
      <w:color w:val="404040" w:themeColor="text1" w:themeTint="BF"/>
    </w:rPr>
  </w:style>
  <w:style w:type="paragraph" w:styleId="ListParagraph">
    <w:name w:val="List Paragraph"/>
    <w:basedOn w:val="Normal"/>
    <w:uiPriority w:val="34"/>
    <w:qFormat/>
    <w:rsid w:val="00D3799A"/>
    <w:pPr>
      <w:ind w:left="720"/>
      <w:contextualSpacing/>
    </w:pPr>
  </w:style>
  <w:style w:type="character" w:styleId="IntenseEmphasis">
    <w:name w:val="Intense Emphasis"/>
    <w:basedOn w:val="DefaultParagraphFont"/>
    <w:uiPriority w:val="21"/>
    <w:qFormat/>
    <w:rsid w:val="00D3799A"/>
    <w:rPr>
      <w:i/>
      <w:iCs/>
      <w:color w:val="0F4761" w:themeColor="accent1" w:themeShade="BF"/>
    </w:rPr>
  </w:style>
  <w:style w:type="paragraph" w:styleId="IntenseQuote">
    <w:name w:val="Intense Quote"/>
    <w:basedOn w:val="Normal"/>
    <w:next w:val="Normal"/>
    <w:link w:val="IntenseQuoteChar"/>
    <w:uiPriority w:val="30"/>
    <w:qFormat/>
    <w:rsid w:val="00D379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99A"/>
    <w:rPr>
      <w:i/>
      <w:iCs/>
      <w:color w:val="0F4761" w:themeColor="accent1" w:themeShade="BF"/>
    </w:rPr>
  </w:style>
  <w:style w:type="character" w:styleId="IntenseReference">
    <w:name w:val="Intense Reference"/>
    <w:basedOn w:val="DefaultParagraphFont"/>
    <w:uiPriority w:val="32"/>
    <w:qFormat/>
    <w:rsid w:val="00D3799A"/>
    <w:rPr>
      <w:b/>
      <w:bCs/>
      <w:smallCaps/>
      <w:color w:val="0F4761" w:themeColor="accent1" w:themeShade="BF"/>
      <w:spacing w:val="5"/>
    </w:rPr>
  </w:style>
  <w:style w:type="character" w:customStyle="1" w:styleId="apple-converted-space">
    <w:name w:val="apple-converted-space"/>
    <w:basedOn w:val="DefaultParagraphFont"/>
    <w:rsid w:val="00D3799A"/>
  </w:style>
  <w:style w:type="character" w:customStyle="1" w:styleId="vkekvd">
    <w:name w:val="vkekvd"/>
    <w:basedOn w:val="DefaultParagraphFont"/>
    <w:rsid w:val="00D3799A"/>
  </w:style>
  <w:style w:type="character" w:customStyle="1" w:styleId="ifmvxd">
    <w:name w:val="ifmvxd"/>
    <w:basedOn w:val="DefaultParagraphFont"/>
    <w:rsid w:val="00D3799A"/>
  </w:style>
  <w:style w:type="character" w:customStyle="1" w:styleId="ijm6od">
    <w:name w:val="ijm6od"/>
    <w:basedOn w:val="DefaultParagraphFont"/>
    <w:rsid w:val="00D3799A"/>
  </w:style>
  <w:style w:type="character" w:styleId="Strong">
    <w:name w:val="Strong"/>
    <w:basedOn w:val="DefaultParagraphFont"/>
    <w:uiPriority w:val="22"/>
    <w:qFormat/>
    <w:rsid w:val="00D3799A"/>
    <w:rPr>
      <w:b/>
      <w:bCs/>
    </w:rPr>
  </w:style>
  <w:style w:type="paragraph" w:customStyle="1" w:styleId="df3vjf">
    <w:name w:val="df3vjf"/>
    <w:basedOn w:val="Normal"/>
    <w:rsid w:val="00D3799A"/>
    <w:pPr>
      <w:spacing w:before="100" w:beforeAutospacing="1" w:after="100" w:afterAutospacing="1" w:line="240" w:lineRule="auto"/>
    </w:pPr>
    <w:rPr>
      <w:rFonts w:ascii="Times New Roman" w:hAnsi="Times New Roman" w:cs="Times New Roman"/>
      <w:kern w:val="0"/>
      <w14:ligatures w14:val="none"/>
    </w:rPr>
  </w:style>
  <w:style w:type="character" w:customStyle="1" w:styleId="t286pc">
    <w:name w:val="t286pc"/>
    <w:basedOn w:val="DefaultParagraphFont"/>
    <w:rsid w:val="00D3799A"/>
  </w:style>
  <w:style w:type="paragraph" w:styleId="NormalWeb">
    <w:name w:val="Normal (Web)"/>
    <w:basedOn w:val="Normal"/>
    <w:uiPriority w:val="99"/>
    <w:semiHidden/>
    <w:unhideWhenUsed/>
    <w:rsid w:val="004F2F88"/>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4F2F88"/>
    <w:rPr>
      <w:color w:val="0000FF"/>
      <w:u w:val="single"/>
    </w:rPr>
  </w:style>
  <w:style w:type="paragraph" w:styleId="FootnoteText">
    <w:name w:val="footnote text"/>
    <w:basedOn w:val="Normal"/>
    <w:link w:val="FootnoteTextChar"/>
    <w:uiPriority w:val="99"/>
    <w:semiHidden/>
    <w:unhideWhenUsed/>
    <w:rsid w:val="001759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5940"/>
    <w:rPr>
      <w:sz w:val="20"/>
      <w:szCs w:val="20"/>
    </w:rPr>
  </w:style>
  <w:style w:type="character" w:styleId="FootnoteReference">
    <w:name w:val="footnote reference"/>
    <w:basedOn w:val="DefaultParagraphFont"/>
    <w:uiPriority w:val="99"/>
    <w:semiHidden/>
    <w:unhideWhenUsed/>
    <w:rsid w:val="00175940"/>
    <w:rPr>
      <w:vertAlign w:val="superscript"/>
    </w:rPr>
  </w:style>
  <w:style w:type="character" w:styleId="UnresolvedMention">
    <w:name w:val="Unresolved Mention"/>
    <w:basedOn w:val="DefaultParagraphFont"/>
    <w:uiPriority w:val="99"/>
    <w:semiHidden/>
    <w:unhideWhenUsed/>
    <w:rsid w:val="00175940"/>
    <w:rPr>
      <w:color w:val="605E5C"/>
      <w:shd w:val="clear" w:color="auto" w:fill="E1DFDD"/>
    </w:rPr>
  </w:style>
  <w:style w:type="paragraph" w:styleId="Header">
    <w:name w:val="header"/>
    <w:basedOn w:val="Normal"/>
    <w:link w:val="HeaderChar"/>
    <w:uiPriority w:val="99"/>
    <w:semiHidden/>
    <w:unhideWhenUsed/>
    <w:rsid w:val="006221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221FE"/>
  </w:style>
  <w:style w:type="paragraph" w:styleId="Footer">
    <w:name w:val="footer"/>
    <w:basedOn w:val="Normal"/>
    <w:link w:val="FooterChar"/>
    <w:uiPriority w:val="99"/>
    <w:semiHidden/>
    <w:unhideWhenUsed/>
    <w:rsid w:val="006221F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22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women.org/en/news-stories/press-release/2025/03/one-in-four-countries-report-backlash-on-womens-rights-in-2024" TargetMode="External"/><Relationship Id="rId13" Type="http://schemas.openxmlformats.org/officeDocument/2006/relationships/hyperlink" Target="https://www.unwomen.org/en/news-stories/press-release/2024/11/one-woman-or-girl-is-killed-every-10-minutes-by-their-intimate-partner-or-family-member" TargetMode="External"/><Relationship Id="rId18" Type="http://schemas.openxmlformats.org/officeDocument/2006/relationships/hyperlink" Target="https://www.unwomen.org/sites/default/files/2025-06/poster-women-political-leaders-2025-en.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unwomen.org/en/resources/gender-snapshot" TargetMode="External"/><Relationship Id="rId7" Type="http://schemas.openxmlformats.org/officeDocument/2006/relationships/hyperlink" Target="https://www.heforshe.org/en/new-research-support-heforshe-reveals-gender-equality-one-top-three-global-concerns" TargetMode="External"/><Relationship Id="rId12" Type="http://schemas.openxmlformats.org/officeDocument/2006/relationships/hyperlink" Target="https://www.unwomen.org/sites/default/files/2024-09/progress-on-the-sustainable-development-goals-the-gender-snapshot-2024-en.pdf" TargetMode="External"/><Relationship Id="rId17" Type="http://schemas.openxmlformats.org/officeDocument/2006/relationships/hyperlink" Target="https://www.unwomen.org/en/resources/gender-snapsho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nwomen.org/sites/default/files/2024-09/progress-on-the-sustainable-development-goals-the-gender-snapshot-2024-en.pdf" TargetMode="External"/><Relationship Id="rId20" Type="http://schemas.openxmlformats.org/officeDocument/2006/relationships/hyperlink" Target="https://www.worldbank.org/en/news/press-release/2024/03/04/new-data-show-massive-wider-than-expected-global-gender-ga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women.org/en/news-stories/press-release/2024/03/1-in-every-10-women-in-the-world-lives-in-extreme-poverty" TargetMode="External"/><Relationship Id="rId24" Type="http://schemas.openxmlformats.org/officeDocument/2006/relationships/hyperlink" Target="https://www.unwomen.org/sites/default/files/2025-03/womens-rights-in-review-30-years-after-beijing-two-page-spreads-en.pdf" TargetMode="External"/><Relationship Id="rId5" Type="http://schemas.openxmlformats.org/officeDocument/2006/relationships/footnotes" Target="footnotes.xml"/><Relationship Id="rId15" Type="http://schemas.openxmlformats.org/officeDocument/2006/relationships/hyperlink" Target="https://www.unwomen.org/sites/default/files/2024-09/progress-on-the-sustainable-development-goals-the-gender-snapshot-2024-en.pdf" TargetMode="External"/><Relationship Id="rId23" Type="http://schemas.openxmlformats.org/officeDocument/2006/relationships/hyperlink" Target="https://www.unwomen.org/en/resources/gender-snapshot/sdg-3" TargetMode="External"/><Relationship Id="rId10" Type="http://schemas.openxmlformats.org/officeDocument/2006/relationships/hyperlink" Target="https://www.unwomen.org/en/articles/facts-and-figures/facts-and-figures-women-peace-and-security" TargetMode="External"/><Relationship Id="rId19" Type="http://schemas.openxmlformats.org/officeDocument/2006/relationships/hyperlink" Target="https://www.unwomen.org/en/articles/facts-and-figures/facts-and-figures-womens-leadership-and-political-participation" TargetMode="External"/><Relationship Id="rId4" Type="http://schemas.openxmlformats.org/officeDocument/2006/relationships/webSettings" Target="webSettings.xml"/><Relationship Id="rId9" Type="http://schemas.openxmlformats.org/officeDocument/2006/relationships/hyperlink" Target="https://www.unwomen.org/en/news-stories/press-release/2025/03/one-in-four-countries-report-backlash-on-womens-rights-in-2024" TargetMode="External"/><Relationship Id="rId14" Type="http://schemas.openxmlformats.org/officeDocument/2006/relationships/hyperlink" Target="https://www.unwomen.org/en/news-stories/statement/2024/10/care-a-critical-investment-for-gender-equality-and-the-rights-of-women-and-girls" TargetMode="External"/><Relationship Id="rId22" Type="http://schemas.openxmlformats.org/officeDocument/2006/relationships/hyperlink" Target="https://www.unwomen.org/sites/default/files/2024-09/progress-on-the-sustainable-development-goals-the-gender-snapshot-2024-e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women.org/en/news-stories/press-release/2025/07/fifteen-years-fifteen-facts-challenges-and-solutions-for-gender-e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1740</Words>
  <Characters>9923</Characters>
  <Application>Microsoft Office Word</Application>
  <DocSecurity>0</DocSecurity>
  <Lines>82</Lines>
  <Paragraphs>23</Paragraphs>
  <ScaleCrop>false</ScaleCrop>
  <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Bailey</dc:creator>
  <cp:keywords/>
  <dc:description/>
  <cp:lastModifiedBy>Maureen Bailey</cp:lastModifiedBy>
  <cp:revision>2</cp:revision>
  <dcterms:created xsi:type="dcterms:W3CDTF">2026-03-25T19:56:00Z</dcterms:created>
  <dcterms:modified xsi:type="dcterms:W3CDTF">2026-03-25T19:56:00Z</dcterms:modified>
</cp:coreProperties>
</file>